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3D3412" w:rsidP="00E95ADD">
      <w:pPr>
        <w:jc w:val="center"/>
        <w:rPr>
          <w:b/>
          <w:sz w:val="18"/>
          <w:szCs w:val="18"/>
        </w:rPr>
      </w:pPr>
      <w:r w:rsidRPr="003D3412">
        <w:rPr>
          <w:noProof/>
          <w:sz w:val="4"/>
          <w:szCs w:val="4"/>
          <w:lang w:eastAsia="en-GB"/>
        </w:rPr>
        <w:pict>
          <v:roundrect id="_x0000_s1030" style="position:absolute;left:0;text-align:left;margin-left:423.2pt;margin-top:-15.85pt;width:161.25pt;height:453.15pt;z-index:251664384;mso-position-horizontal-relative:text;mso-position-vertical-relative:text" arcsize="10923f">
            <v:textbox style="mso-next-textbox:#_x0000_s1030">
              <w:txbxContent>
                <w:p w:rsidR="000E13EE" w:rsidRPr="00883B06" w:rsidRDefault="000E13EE" w:rsidP="00883B06">
                  <w:pPr>
                    <w:ind w:left="720" w:hanging="720"/>
                    <w:rPr>
                      <w:rFonts w:ascii="SassoonCRInfant" w:hAnsi="SassoonCRInfant"/>
                      <w:b/>
                      <w:szCs w:val="22"/>
                    </w:rPr>
                  </w:pPr>
                  <w:r>
                    <w:rPr>
                      <w:rFonts w:ascii="SassoonCRInfant" w:hAnsi="SassoonCRInfant"/>
                      <w:b/>
                      <w:szCs w:val="22"/>
                    </w:rPr>
                    <w:t>IDL TOPIC: Sciences, Social Studies and Sustainability.</w:t>
                  </w:r>
                </w:p>
                <w:p w:rsidR="00883B06" w:rsidRDefault="000E13EE" w:rsidP="0036760C">
                  <w:pPr>
                    <w:jc w:val="both"/>
                    <w:rPr>
                      <w:rFonts w:ascii="SassoonCRInfant" w:hAnsi="SassoonCRInfant"/>
                      <w:szCs w:val="24"/>
                    </w:rPr>
                  </w:pPr>
                  <w:r>
                    <w:rPr>
                      <w:rFonts w:ascii="SassoonCRInfant" w:hAnsi="SassoonCRInfant"/>
                      <w:szCs w:val="24"/>
                    </w:rPr>
                    <w:t xml:space="preserve">We will be continuing our learning about </w:t>
                  </w:r>
                  <w:r w:rsidR="003B799C">
                    <w:rPr>
                      <w:rFonts w:ascii="SassoonCRInfant" w:hAnsi="SassoonCRInfant"/>
                      <w:szCs w:val="24"/>
                    </w:rPr>
                    <w:t>our Blue Planet. Linking together sustainabilit</w:t>
                  </w:r>
                  <w:r w:rsidR="00883B06">
                    <w:rPr>
                      <w:rFonts w:ascii="SassoonCRInfant" w:hAnsi="SassoonCRInfant"/>
                      <w:szCs w:val="24"/>
                    </w:rPr>
                    <w:t>y issues with Science and social studies, we will be learning more about:</w:t>
                  </w:r>
                </w:p>
                <w:p w:rsidR="00883B06" w:rsidRDefault="00883B06" w:rsidP="00883B06">
                  <w:pPr>
                    <w:jc w:val="right"/>
                    <w:rPr>
                      <w:rFonts w:ascii="SassoonCRInfant" w:hAnsi="SassoonCRInfant"/>
                      <w:szCs w:val="24"/>
                    </w:rPr>
                  </w:pPr>
                  <w:r>
                    <w:rPr>
                      <w:rFonts w:ascii="SassoonCRInfant" w:hAnsi="SassoonCRInfant"/>
                      <w:szCs w:val="24"/>
                    </w:rPr>
                    <w:t>-Food chains/</w:t>
                  </w:r>
                </w:p>
                <w:p w:rsidR="000E13EE" w:rsidRDefault="00883B06" w:rsidP="00883B06">
                  <w:pPr>
                    <w:jc w:val="right"/>
                    <w:rPr>
                      <w:rFonts w:ascii="SassoonCRInfant" w:hAnsi="SassoonCRInfant"/>
                      <w:szCs w:val="24"/>
                    </w:rPr>
                  </w:pPr>
                  <w:proofErr w:type="gramStart"/>
                  <w:r>
                    <w:rPr>
                      <w:rFonts w:ascii="SassoonCRInfant" w:hAnsi="SassoonCRInfant"/>
                      <w:szCs w:val="24"/>
                    </w:rPr>
                    <w:t>webs</w:t>
                  </w:r>
                  <w:proofErr w:type="gramEnd"/>
                </w:p>
                <w:p w:rsidR="00883B06" w:rsidRDefault="00883B06" w:rsidP="00883B06">
                  <w:pPr>
                    <w:jc w:val="right"/>
                    <w:rPr>
                      <w:rFonts w:ascii="SassoonCRInfant" w:hAnsi="SassoonCRInfant"/>
                      <w:szCs w:val="24"/>
                    </w:rPr>
                  </w:pPr>
                  <w:r>
                    <w:rPr>
                      <w:rFonts w:ascii="SassoonCRInfant" w:hAnsi="SassoonCRInfant"/>
                      <w:szCs w:val="24"/>
                    </w:rPr>
                    <w:t>-Plastic</w:t>
                  </w:r>
                </w:p>
                <w:p w:rsidR="00883B06" w:rsidRDefault="00883B06" w:rsidP="00883B06">
                  <w:pPr>
                    <w:jc w:val="right"/>
                    <w:rPr>
                      <w:rFonts w:ascii="SassoonCRInfant" w:hAnsi="SassoonCRInfant"/>
                      <w:szCs w:val="24"/>
                    </w:rPr>
                  </w:pPr>
                  <w:proofErr w:type="gramStart"/>
                  <w:r>
                    <w:rPr>
                      <w:rFonts w:ascii="SassoonCRInfant" w:hAnsi="SassoonCRInfant"/>
                      <w:szCs w:val="24"/>
                    </w:rPr>
                    <w:t>waste</w:t>
                  </w:r>
                  <w:proofErr w:type="gramEnd"/>
                </w:p>
                <w:p w:rsidR="00883B06" w:rsidRDefault="00883B06" w:rsidP="00883B06">
                  <w:pPr>
                    <w:jc w:val="right"/>
                    <w:rPr>
                      <w:rFonts w:ascii="SassoonCRInfant" w:hAnsi="SassoonCRInfant"/>
                      <w:szCs w:val="24"/>
                    </w:rPr>
                  </w:pPr>
                  <w:r>
                    <w:rPr>
                      <w:rFonts w:ascii="SassoonCRInfant" w:hAnsi="SassoonCRInfant"/>
                      <w:szCs w:val="24"/>
                    </w:rPr>
                    <w:t xml:space="preserve">-Floating, </w:t>
                  </w:r>
                </w:p>
                <w:p w:rsidR="00883B06" w:rsidRDefault="00883B06" w:rsidP="00883B06">
                  <w:pPr>
                    <w:jc w:val="right"/>
                    <w:rPr>
                      <w:rFonts w:ascii="SassoonCRInfant" w:hAnsi="SassoonCRInfant"/>
                      <w:szCs w:val="24"/>
                    </w:rPr>
                  </w:pPr>
                  <w:proofErr w:type="gramStart"/>
                  <w:r>
                    <w:rPr>
                      <w:rFonts w:ascii="SassoonCRInfant" w:hAnsi="SassoonCRInfant"/>
                      <w:szCs w:val="24"/>
                    </w:rPr>
                    <w:t>sinking</w:t>
                  </w:r>
                  <w:proofErr w:type="gramEnd"/>
                  <w:r>
                    <w:rPr>
                      <w:rFonts w:ascii="SassoonCRInfant" w:hAnsi="SassoonCRInfant"/>
                      <w:szCs w:val="24"/>
                    </w:rPr>
                    <w:t xml:space="preserve"> and</w:t>
                  </w:r>
                </w:p>
                <w:p w:rsidR="00883B06" w:rsidRDefault="00D44165" w:rsidP="00883B06">
                  <w:pPr>
                    <w:jc w:val="right"/>
                    <w:rPr>
                      <w:rFonts w:ascii="SassoonCRInfant" w:hAnsi="SassoonCRInfant"/>
                      <w:szCs w:val="24"/>
                    </w:rPr>
                  </w:pPr>
                  <w:proofErr w:type="gramStart"/>
                  <w:r>
                    <w:rPr>
                      <w:rFonts w:ascii="SassoonCRInfant" w:hAnsi="SassoonCRInfant"/>
                      <w:szCs w:val="24"/>
                    </w:rPr>
                    <w:t>buoyancy</w:t>
                  </w:r>
                  <w:proofErr w:type="gramEnd"/>
                </w:p>
                <w:p w:rsidR="00883B06" w:rsidRDefault="00883B06" w:rsidP="00883B06">
                  <w:pPr>
                    <w:jc w:val="right"/>
                    <w:rPr>
                      <w:rFonts w:ascii="SassoonCRInfant" w:hAnsi="SassoonCRInfant"/>
                      <w:szCs w:val="24"/>
                    </w:rPr>
                  </w:pPr>
                  <w:r>
                    <w:rPr>
                      <w:rFonts w:ascii="SassoonCRInfant" w:hAnsi="SassoonCRInfant"/>
                      <w:szCs w:val="24"/>
                    </w:rPr>
                    <w:t>(</w:t>
                  </w:r>
                  <w:proofErr w:type="gramStart"/>
                  <w:r>
                    <w:rPr>
                      <w:rFonts w:ascii="SassoonCRInfant" w:hAnsi="SassoonCRInfant"/>
                      <w:szCs w:val="24"/>
                    </w:rPr>
                    <w:t>with</w:t>
                  </w:r>
                  <w:proofErr w:type="gramEnd"/>
                </w:p>
                <w:p w:rsidR="00883B06" w:rsidRDefault="00883B06" w:rsidP="00883B06">
                  <w:pPr>
                    <w:jc w:val="right"/>
                    <w:rPr>
                      <w:rFonts w:ascii="SassoonCRInfant" w:hAnsi="SassoonCRInfant"/>
                      <w:szCs w:val="24"/>
                    </w:rPr>
                  </w:pPr>
                  <w:proofErr w:type="gramStart"/>
                  <w:r>
                    <w:rPr>
                      <w:rFonts w:ascii="SassoonCRInfant" w:hAnsi="SassoonCRInfant"/>
                      <w:szCs w:val="24"/>
                    </w:rPr>
                    <w:t>model</w:t>
                  </w:r>
                  <w:proofErr w:type="gramEnd"/>
                  <w:r>
                    <w:rPr>
                      <w:rFonts w:ascii="SassoonCRInfant" w:hAnsi="SassoonCRInfant"/>
                      <w:szCs w:val="24"/>
                    </w:rPr>
                    <w:t xml:space="preserve"> </w:t>
                  </w:r>
                </w:p>
                <w:p w:rsidR="00883B06" w:rsidRDefault="00883B06" w:rsidP="00883B06">
                  <w:pPr>
                    <w:jc w:val="right"/>
                    <w:rPr>
                      <w:rFonts w:ascii="SassoonCRInfant" w:hAnsi="SassoonCRInfant"/>
                      <w:szCs w:val="24"/>
                    </w:rPr>
                  </w:pPr>
                  <w:proofErr w:type="gramStart"/>
                  <w:r>
                    <w:rPr>
                      <w:rFonts w:ascii="SassoonCRInfant" w:hAnsi="SassoonCRInfant"/>
                      <w:szCs w:val="24"/>
                    </w:rPr>
                    <w:t>raft</w:t>
                  </w:r>
                  <w:proofErr w:type="gramEnd"/>
                  <w:r>
                    <w:rPr>
                      <w:rFonts w:ascii="SassoonCRInfant" w:hAnsi="SassoonCRInfant"/>
                      <w:szCs w:val="24"/>
                    </w:rPr>
                    <w:t xml:space="preserve"> building)</w:t>
                  </w:r>
                </w:p>
                <w:p w:rsidR="00D44165" w:rsidRDefault="00883B06" w:rsidP="00883B06">
                  <w:pPr>
                    <w:jc w:val="right"/>
                    <w:rPr>
                      <w:rFonts w:ascii="SassoonCRInfant" w:hAnsi="SassoonCRInfant"/>
                      <w:szCs w:val="24"/>
                    </w:rPr>
                  </w:pPr>
                  <w:r>
                    <w:rPr>
                      <w:rFonts w:ascii="SassoonCRInfant" w:hAnsi="SassoonCRInfant"/>
                      <w:szCs w:val="24"/>
                    </w:rPr>
                    <w:t>-</w:t>
                  </w:r>
                  <w:r w:rsidR="00D44165">
                    <w:rPr>
                      <w:rFonts w:ascii="SassoonCRInfant" w:hAnsi="SassoonCRInfant"/>
                      <w:szCs w:val="24"/>
                    </w:rPr>
                    <w:t xml:space="preserve"> Classification </w:t>
                  </w:r>
                </w:p>
                <w:p w:rsidR="00883B06" w:rsidRDefault="00D44165" w:rsidP="00883B06">
                  <w:pPr>
                    <w:jc w:val="right"/>
                    <w:rPr>
                      <w:rFonts w:ascii="SassoonCRInfant" w:hAnsi="SassoonCRInfant"/>
                      <w:szCs w:val="24"/>
                    </w:rPr>
                  </w:pPr>
                  <w:proofErr w:type="gramStart"/>
                  <w:r>
                    <w:rPr>
                      <w:rFonts w:ascii="SassoonCRInfant" w:hAnsi="SassoonCRInfant"/>
                      <w:szCs w:val="24"/>
                    </w:rPr>
                    <w:t>of</w:t>
                  </w:r>
                  <w:proofErr w:type="gramEnd"/>
                  <w:r>
                    <w:rPr>
                      <w:rFonts w:ascii="SassoonCRInfant" w:hAnsi="SassoonCRInfant"/>
                      <w:szCs w:val="24"/>
                    </w:rPr>
                    <w:t xml:space="preserve"> species</w:t>
                  </w:r>
                </w:p>
                <w:p w:rsidR="00D44165" w:rsidRDefault="00D44165" w:rsidP="00D44165">
                  <w:pPr>
                    <w:rPr>
                      <w:rFonts w:ascii="SassoonCRInfant" w:hAnsi="SassoonCRInfant"/>
                      <w:szCs w:val="24"/>
                    </w:rPr>
                  </w:pPr>
                  <w:r>
                    <w:rPr>
                      <w:rFonts w:ascii="SassoonCRInfant" w:hAnsi="SassoonCRInfant"/>
                      <w:szCs w:val="24"/>
                    </w:rPr>
                    <w:t>(</w:t>
                  </w:r>
                  <w:proofErr w:type="gramStart"/>
                  <w:r>
                    <w:rPr>
                      <w:rFonts w:ascii="SassoonCRInfant" w:hAnsi="SassoonCRInfant"/>
                      <w:szCs w:val="24"/>
                    </w:rPr>
                    <w:t>including</w:t>
                  </w:r>
                  <w:proofErr w:type="gramEnd"/>
                  <w:r>
                    <w:rPr>
                      <w:rFonts w:ascii="SassoonCRInfant" w:hAnsi="SassoonCRInfant"/>
                      <w:szCs w:val="24"/>
                    </w:rPr>
                    <w:t xml:space="preserve"> learning at Deep Sea World)</w:t>
                  </w:r>
                </w:p>
                <w:p w:rsidR="00883B06" w:rsidRDefault="00D44165" w:rsidP="00D44165">
                  <w:pPr>
                    <w:rPr>
                      <w:rFonts w:ascii="SassoonCRInfant" w:hAnsi="SassoonCRInfant"/>
                      <w:szCs w:val="24"/>
                    </w:rPr>
                  </w:pPr>
                  <w:r>
                    <w:rPr>
                      <w:rFonts w:ascii="SassoonCRInfant" w:hAnsi="SassoonCRInfant"/>
                      <w:szCs w:val="24"/>
                    </w:rPr>
                    <w:t xml:space="preserve">We will also be building up our map reading and data handling skills as we learn more about our place and environment. </w:t>
                  </w: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p w:rsidR="00883B06" w:rsidRDefault="00883B06" w:rsidP="00C520AE">
                  <w:pPr>
                    <w:jc w:val="both"/>
                    <w:rPr>
                      <w:rFonts w:ascii="SassoonCRInfant" w:hAnsi="SassoonCRInfant"/>
                      <w:szCs w:val="24"/>
                    </w:rPr>
                  </w:pPr>
                </w:p>
              </w:txbxContent>
            </v:textbox>
          </v:roundrect>
        </w:pict>
      </w:r>
      <w:r w:rsidR="00883B06">
        <w:rPr>
          <w:noProof/>
          <w:sz w:val="4"/>
          <w:szCs w:val="4"/>
          <w:lang w:eastAsia="en-GB"/>
        </w:rPr>
        <w:drawing>
          <wp:anchor distT="0" distB="0" distL="114300" distR="114300" simplePos="0" relativeHeight="251691008" behindDoc="0" locked="0" layoutInCell="1" allowOverlap="1">
            <wp:simplePos x="0" y="0"/>
            <wp:positionH relativeFrom="column">
              <wp:posOffset>3098165</wp:posOffset>
            </wp:positionH>
            <wp:positionV relativeFrom="paragraph">
              <wp:posOffset>-115570</wp:posOffset>
            </wp:positionV>
            <wp:extent cx="561975" cy="5905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r w:rsidRPr="003D3412">
        <w:rPr>
          <w:noProof/>
          <w:sz w:val="4"/>
          <w:szCs w:val="4"/>
          <w:lang w:eastAsia="en-GB"/>
        </w:rPr>
        <w:pict>
          <v:roundrect id="_x0000_s1026" style="position:absolute;left:0;text-align:left;margin-left:580.7pt;margin-top:-26.35pt;width:211.3pt;height:454.5pt;z-index:251660288;mso-position-horizontal-relative:text;mso-position-vertical-relative:text" arcsize="10923f">
            <v:textbox style="mso-next-textbox:#_x0000_s1026">
              <w:txbxContent>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Maths:</w:t>
                  </w:r>
                  <w:r w:rsidRPr="0036760C">
                    <w:rPr>
                      <w:rFonts w:ascii="SassoonCRInfant" w:hAnsi="SassoonCRInfant"/>
                      <w:szCs w:val="22"/>
                    </w:rPr>
                    <w:t xml:space="preserve"> All pupils should be attempting at least one session of </w:t>
                  </w:r>
                  <w:proofErr w:type="spellStart"/>
                  <w:r w:rsidRPr="0036760C">
                    <w:rPr>
                      <w:rFonts w:ascii="SassoonCRInfant" w:hAnsi="SassoonCRInfant"/>
                      <w:szCs w:val="22"/>
                    </w:rPr>
                    <w:t>Xtra</w:t>
                  </w:r>
                  <w:proofErr w:type="spellEnd"/>
                  <w:r w:rsidRPr="0036760C">
                    <w:rPr>
                      <w:rFonts w:ascii="SassoonCRInfant" w:hAnsi="SassoonCRInfant"/>
                      <w:szCs w:val="22"/>
                    </w:rPr>
                    <w:t xml:space="preserve"> Math per week. </w:t>
                  </w:r>
                  <w:r w:rsidRPr="00D44165">
                    <w:rPr>
                      <w:rFonts w:ascii="SassoonCRInfant" w:hAnsi="SassoonCRInfant"/>
                      <w:b/>
                      <w:szCs w:val="22"/>
                    </w:rPr>
                    <w:t>Pupils can get consolidation sheets printed if they prefer/have internet/tablet issues.</w:t>
                  </w:r>
                  <w:r w:rsidRPr="0036760C">
                    <w:rPr>
                      <w:rFonts w:ascii="SassoonCRInfant" w:hAnsi="SassoonCRInfant"/>
                      <w:szCs w:val="22"/>
                    </w:rPr>
                    <w:t xml:space="preserve"> </w:t>
                  </w:r>
                </w:p>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Spelling:</w:t>
                  </w:r>
                  <w:r w:rsidRPr="0036760C">
                    <w:rPr>
                      <w:rFonts w:ascii="SassoonCRInfant" w:hAnsi="SassoonCRInfant"/>
                      <w:szCs w:val="22"/>
                    </w:rPr>
                    <w:t xml:space="preserve"> is issued on a Monday and due for the next Friday. (</w:t>
                  </w:r>
                  <w:proofErr w:type="gramStart"/>
                  <w:r w:rsidRPr="0036760C">
                    <w:rPr>
                      <w:rFonts w:ascii="SassoonCRInfant" w:hAnsi="SassoonCRInfant"/>
                      <w:szCs w:val="22"/>
                    </w:rPr>
                    <w:t>i.e</w:t>
                  </w:r>
                  <w:proofErr w:type="gramEnd"/>
                  <w:r w:rsidRPr="0036760C">
                    <w:rPr>
                      <w:rFonts w:ascii="SassoonCRInfant" w:hAnsi="SassoonCRInfant"/>
                      <w:szCs w:val="22"/>
                    </w:rPr>
                    <w:t>. Unit 11 spelling is set Mon 26</w:t>
                  </w:r>
                  <w:r w:rsidRPr="0036760C">
                    <w:rPr>
                      <w:rFonts w:ascii="SassoonCRInfant" w:hAnsi="SassoonCRInfant"/>
                      <w:szCs w:val="22"/>
                      <w:vertAlign w:val="superscript"/>
                    </w:rPr>
                    <w:t>th</w:t>
                  </w:r>
                  <w:r w:rsidRPr="0036760C">
                    <w:rPr>
                      <w:rFonts w:ascii="SassoonCRInfant" w:hAnsi="SassoonCRInfant"/>
                      <w:szCs w:val="22"/>
                    </w:rPr>
                    <w:t xml:space="preserve"> Feb and due for Fri 9</w:t>
                  </w:r>
                  <w:r w:rsidRPr="0036760C">
                    <w:rPr>
                      <w:rFonts w:ascii="SassoonCRInfant" w:hAnsi="SassoonCRInfant"/>
                      <w:szCs w:val="22"/>
                      <w:vertAlign w:val="superscript"/>
                    </w:rPr>
                    <w:t>th</w:t>
                  </w:r>
                  <w:r w:rsidRPr="0036760C">
                    <w:rPr>
                      <w:rFonts w:ascii="SassoonCRInfant" w:hAnsi="SassoonCRInfant"/>
                      <w:szCs w:val="22"/>
                    </w:rPr>
                    <w:t xml:space="preserve"> March, Unit 12 will be due on 23/03...</w:t>
                  </w:r>
                  <w:r w:rsidR="00D44165">
                    <w:rPr>
                      <w:rFonts w:ascii="SassoonCRInfant" w:hAnsi="SassoonCRInfant"/>
                      <w:szCs w:val="22"/>
                    </w:rPr>
                    <w:t>etc..</w:t>
                  </w:r>
                  <w:r w:rsidRPr="0036760C">
                    <w:rPr>
                      <w:rFonts w:ascii="SassoonCRInfant" w:hAnsi="SassoonCRInfant"/>
                      <w:szCs w:val="22"/>
                    </w:rPr>
                    <w:t xml:space="preserve">) </w:t>
                  </w:r>
                </w:p>
                <w:p w:rsidR="000E13EE" w:rsidRPr="0036760C" w:rsidRDefault="000E13EE" w:rsidP="00562010">
                  <w:pPr>
                    <w:jc w:val="both"/>
                    <w:rPr>
                      <w:rFonts w:ascii="SassoonCRInfant" w:hAnsi="SassoonCRInfant"/>
                      <w:b/>
                      <w:szCs w:val="22"/>
                      <w:u w:val="single"/>
                    </w:rPr>
                  </w:pPr>
                  <w:r w:rsidRPr="0036760C">
                    <w:rPr>
                      <w:rFonts w:ascii="SassoonCRInfant" w:hAnsi="SassoonCRInfant"/>
                      <w:b/>
                      <w:szCs w:val="22"/>
                      <w:u w:val="single"/>
                    </w:rPr>
                    <w:t>Reading:</w:t>
                  </w:r>
                </w:p>
                <w:p w:rsidR="000E13EE" w:rsidRPr="0036760C" w:rsidRDefault="000E13EE" w:rsidP="00562010">
                  <w:pPr>
                    <w:jc w:val="both"/>
                    <w:rPr>
                      <w:rFonts w:ascii="SassoonCRInfant" w:hAnsi="SassoonCRInfant"/>
                      <w:szCs w:val="22"/>
                    </w:rPr>
                  </w:pPr>
                  <w:r w:rsidRPr="0036760C">
                    <w:rPr>
                      <w:rFonts w:ascii="SassoonCRInfant" w:hAnsi="SassoonCRInfant"/>
                      <w:szCs w:val="22"/>
                    </w:rPr>
                    <w:t xml:space="preserve">Reading book and diary should be brought every day. Class novels and homework are set and due each Monday and Thursday. However children should also have accelerated reading book everyday and should be aiming to read at home each night. Parents can check the regular test results of pupils via the AR home connect system online, where you can also look for suitable texts. </w:t>
                  </w:r>
                </w:p>
                <w:p w:rsidR="000E13EE" w:rsidRPr="0036760C" w:rsidRDefault="000E13EE" w:rsidP="00562010">
                  <w:pPr>
                    <w:jc w:val="both"/>
                    <w:rPr>
                      <w:rFonts w:ascii="SassoonCRInfant" w:hAnsi="SassoonCRInfant"/>
                      <w:szCs w:val="22"/>
                    </w:rPr>
                  </w:pPr>
                  <w:r w:rsidRPr="0036760C">
                    <w:rPr>
                      <w:rFonts w:ascii="SassoonCRInfant" w:hAnsi="SassoonCRInfant"/>
                      <w:b/>
                      <w:szCs w:val="22"/>
                      <w:u w:val="single"/>
                    </w:rPr>
                    <w:t>P.E</w:t>
                  </w:r>
                  <w:r w:rsidRPr="0036760C">
                    <w:rPr>
                      <w:rFonts w:ascii="SassoonCRInfant" w:hAnsi="SassoonCRInfant"/>
                      <w:szCs w:val="22"/>
                    </w:rPr>
                    <w:t xml:space="preserve">: kit is needed every Monday and Thursday All children are required to wear </w:t>
                  </w:r>
                  <w:r w:rsidRPr="0036760C">
                    <w:rPr>
                      <w:rFonts w:ascii="SassoonCRInfant" w:hAnsi="SassoonCRInfant"/>
                      <w:b/>
                      <w:i/>
                      <w:szCs w:val="22"/>
                    </w:rPr>
                    <w:t>indoor shoes</w:t>
                  </w:r>
                  <w:r w:rsidRPr="0036760C">
                    <w:rPr>
                      <w:rFonts w:ascii="SassoonCRInfant" w:hAnsi="SassoonCRInfant"/>
                      <w:szCs w:val="22"/>
                    </w:rPr>
                    <w:t xml:space="preserve"> in schoo</w:t>
                  </w:r>
                  <w:r>
                    <w:rPr>
                      <w:rFonts w:ascii="SassoonCRInfant" w:hAnsi="SassoonCRInfant"/>
                      <w:szCs w:val="22"/>
                    </w:rPr>
                    <w:t xml:space="preserve">l. We appreciate all your help and support! </w:t>
                  </w:r>
                  <w:r w:rsidRPr="00D44165">
                    <w:rPr>
                      <w:rFonts w:ascii="SassoonCRInfant" w:hAnsi="SassoonCRInfant"/>
                      <w:b/>
                      <w:szCs w:val="22"/>
                    </w:rPr>
                    <w:t xml:space="preserve">Any Q’s please just ask! </w:t>
                  </w:r>
                  <w:r w:rsidRPr="00D44165">
                    <w:rPr>
                      <w:rFonts w:ascii="SassoonCRInfant" w:hAnsi="SassoonCRInfant"/>
                      <w:b/>
                      <w:szCs w:val="22"/>
                    </w:rPr>
                    <w:sym w:font="Wingdings" w:char="F04A"/>
                  </w:r>
                  <w:r>
                    <w:rPr>
                      <w:rFonts w:ascii="SassoonCRInfant" w:hAnsi="SassoonCRInfant"/>
                      <w:szCs w:val="22"/>
                    </w:rPr>
                    <w:t xml:space="preserve"> </w:t>
                  </w:r>
                </w:p>
                <w:p w:rsidR="000E13EE" w:rsidRPr="000943F7" w:rsidRDefault="000E13EE" w:rsidP="00E95ADD">
                  <w:pPr>
                    <w:jc w:val="both"/>
                    <w:rPr>
                      <w:rFonts w:ascii="SassoonCRInfant" w:hAnsi="SassoonCRInfant"/>
                    </w:rPr>
                  </w:pPr>
                </w:p>
              </w:txbxContent>
            </v:textbox>
          </v:roundrect>
        </w:pict>
      </w:r>
      <w:r w:rsidRPr="003D3412">
        <w:rPr>
          <w:noProof/>
          <w:sz w:val="4"/>
          <w:szCs w:val="4"/>
          <w:lang w:eastAsia="en-GB"/>
        </w:rPr>
        <w:pict>
          <v:roundrect id="_x0000_s1028" style="position:absolute;left:0;text-align:left;margin-left:-31.1pt;margin-top:-3.4pt;width:454.3pt;height:151.8pt;z-index:251662336;mso-position-horizontal-relative:text;mso-position-vertical-relative:text" arcsize="10923f">
            <v:textbox style="mso-next-textbox:#_x0000_s1028">
              <w:txbxContent>
                <w:p w:rsidR="000E13EE" w:rsidRPr="000943F7" w:rsidRDefault="000E13EE" w:rsidP="00E95ADD">
                  <w:pPr>
                    <w:rPr>
                      <w:rFonts w:ascii="SassoonCRInfant" w:hAnsi="SassoonCRInfant"/>
                      <w:b/>
                      <w:szCs w:val="24"/>
                    </w:rPr>
                  </w:pPr>
                  <w:r w:rsidRPr="00A70990">
                    <w:rPr>
                      <w:rFonts w:ascii="SassoonCRInfant" w:hAnsi="SassoonCRInfant"/>
                      <w:b/>
                      <w:szCs w:val="24"/>
                    </w:rPr>
                    <w:t>Language and Literacy</w:t>
                  </w:r>
                </w:p>
                <w:p w:rsidR="000E13EE" w:rsidRPr="00A70990" w:rsidRDefault="000E13EE" w:rsidP="00E95ADD">
                  <w:pPr>
                    <w:jc w:val="both"/>
                    <w:rPr>
                      <w:rFonts w:ascii="SassoonCRInfant" w:hAnsi="SassoonCRInfant"/>
                      <w:sz w:val="18"/>
                      <w:szCs w:val="24"/>
                      <w:highlight w:val="yellow"/>
                    </w:rPr>
                  </w:pPr>
                </w:p>
                <w:p w:rsidR="000E13EE" w:rsidRDefault="000E13EE" w:rsidP="00E95ADD">
                  <w:pPr>
                    <w:jc w:val="both"/>
                    <w:rPr>
                      <w:rFonts w:ascii="SassoonCRInfant" w:hAnsi="SassoonCRInfant"/>
                      <w:szCs w:val="24"/>
                    </w:rPr>
                  </w:pPr>
                  <w:r>
                    <w:rPr>
                      <w:rFonts w:ascii="SassoonCRInfant" w:hAnsi="SassoonCRInfant"/>
                      <w:szCs w:val="24"/>
                    </w:rPr>
                    <w:t xml:space="preserve">Well done on the 500 word submissions. We are now going to be moving on to non- fiction report writing, linked to our learning about oceans and science. </w:t>
                  </w:r>
                  <w:r w:rsidR="003B799C">
                    <w:rPr>
                      <w:rFonts w:ascii="SassoonCRInfant" w:hAnsi="SassoonCRInfant"/>
                      <w:szCs w:val="24"/>
                    </w:rPr>
                    <w:t>Children will be issued homework to research and note take on a particular subject matter from our blue planet that interests them. We will use this interest to learn more about non-fiction reading and writing. Children will then be assessed on their listening and talking skills at the end of term as they share their findings with the rest of the class.</w:t>
                  </w:r>
                </w:p>
                <w:p w:rsidR="00D44165" w:rsidRPr="000943F7" w:rsidRDefault="00D44165" w:rsidP="00E95ADD">
                  <w:pPr>
                    <w:jc w:val="both"/>
                    <w:rPr>
                      <w:rFonts w:ascii="SassoonCRInfant" w:hAnsi="SassoonCRInfant"/>
                      <w:szCs w:val="24"/>
                    </w:rPr>
                  </w:pPr>
                  <w:r>
                    <w:rPr>
                      <w:rFonts w:ascii="SassoonCRInfant" w:hAnsi="SassoonCRInfant"/>
                      <w:szCs w:val="24"/>
                    </w:rPr>
                    <w:t>We also hope to see improved use of Accelerated reading (pupils own choice) this term!</w:t>
                  </w:r>
                </w:p>
              </w:txbxContent>
            </v:textbox>
          </v:roundrect>
        </w:pict>
      </w:r>
      <w:r w:rsidR="00A70990">
        <w:rPr>
          <w:noProof/>
          <w:lang w:eastAsia="en-GB"/>
        </w:rPr>
        <w:drawing>
          <wp:anchor distT="0" distB="0" distL="114300" distR="114300" simplePos="0" relativeHeight="251693056" behindDoc="0" locked="0" layoutInCell="1" allowOverlap="1">
            <wp:simplePos x="0" y="0"/>
            <wp:positionH relativeFrom="column">
              <wp:posOffset>3660140</wp:posOffset>
            </wp:positionH>
            <wp:positionV relativeFrom="paragraph">
              <wp:posOffset>-39370</wp:posOffset>
            </wp:positionV>
            <wp:extent cx="495300" cy="447675"/>
            <wp:effectExtent l="19050" t="0" r="0" b="0"/>
            <wp:wrapSquare wrapText="bothSides"/>
            <wp:docPr id="8"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3D34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36.2pt;margin-top:-3.4pt;width:38.25pt;height:38.25pt;z-index:251676672;mso-position-horizontal-relative:text;mso-position-vertical-relative:text">
            <v:imagedata r:id="rId8" o:title="children-s-books-clipart-RcGb6A7cL" chromakey="#f8f5ee"/>
            <w10:wrap type="square"/>
          </v:shape>
        </w:pict>
      </w:r>
    </w:p>
    <w:p w:rsidR="00E95ADD" w:rsidRPr="00B8364E" w:rsidRDefault="00E95ADD" w:rsidP="00E95ADD">
      <w:pPr>
        <w:pStyle w:val="Header"/>
        <w:tabs>
          <w:tab w:val="clear" w:pos="4153"/>
          <w:tab w:val="clear" w:pos="8306"/>
        </w:tabs>
        <w:rPr>
          <w:sz w:val="4"/>
          <w:szCs w:val="4"/>
        </w:rPr>
      </w:pPr>
      <w:r>
        <w:t xml:space="preserve">  </w:t>
      </w:r>
    </w:p>
    <w:p w:rsidR="00E95ADD" w:rsidRDefault="00883B06">
      <w:r>
        <w:rPr>
          <w:noProof/>
          <w:sz w:val="4"/>
          <w:szCs w:val="4"/>
          <w:lang w:eastAsia="en-GB"/>
        </w:rPr>
        <w:drawing>
          <wp:anchor distT="0" distB="0" distL="114300" distR="114300" simplePos="0" relativeHeight="251714560" behindDoc="0" locked="0" layoutInCell="1" allowOverlap="1">
            <wp:simplePos x="0" y="0"/>
            <wp:positionH relativeFrom="column">
              <wp:posOffset>1440815</wp:posOffset>
            </wp:positionH>
            <wp:positionV relativeFrom="paragraph">
              <wp:posOffset>1676400</wp:posOffset>
            </wp:positionV>
            <wp:extent cx="514350" cy="409575"/>
            <wp:effectExtent l="19050" t="0" r="0" b="0"/>
            <wp:wrapSquare wrapText="bothSides"/>
            <wp:docPr id="12" name="Picture 4" descr="Image result for divis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vision clipart"/>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14350" cy="40957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719680" behindDoc="0" locked="0" layoutInCell="1" allowOverlap="1">
            <wp:simplePos x="0" y="0"/>
            <wp:positionH relativeFrom="column">
              <wp:posOffset>1078865</wp:posOffset>
            </wp:positionH>
            <wp:positionV relativeFrom="paragraph">
              <wp:posOffset>3562350</wp:posOffset>
            </wp:positionV>
            <wp:extent cx="466725" cy="495300"/>
            <wp:effectExtent l="19050" t="0" r="9525" b="0"/>
            <wp:wrapSquare wrapText="bothSides"/>
            <wp:docPr id="7" name="Picture 2"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698.wmf"/>
                    <pic:cNvPicPr>
                      <a:picLocks noChangeAspect="1" noChangeArrowheads="1"/>
                    </pic:cNvPicPr>
                  </pic:nvPicPr>
                  <pic:blipFill>
                    <a:blip r:embed="rId10" cstate="print"/>
                    <a:srcRect/>
                    <a:stretch>
                      <a:fillRect/>
                    </a:stretch>
                  </pic:blipFill>
                  <pic:spPr bwMode="auto">
                    <a:xfrm>
                      <a:off x="0" y="0"/>
                      <a:ext cx="466725" cy="495300"/>
                    </a:xfrm>
                    <a:prstGeom prst="rect">
                      <a:avLst/>
                    </a:prstGeom>
                    <a:noFill/>
                    <a:ln w="9525">
                      <a:noFill/>
                      <a:miter lim="800000"/>
                      <a:headEnd/>
                      <a:tailEnd/>
                    </a:ln>
                  </pic:spPr>
                </pic:pic>
              </a:graphicData>
            </a:graphic>
          </wp:anchor>
        </w:drawing>
      </w:r>
      <w:r w:rsidR="003D3412" w:rsidRPr="003D3412">
        <w:rPr>
          <w:noProof/>
          <w:sz w:val="4"/>
          <w:szCs w:val="4"/>
          <w:lang w:eastAsia="en-GB"/>
        </w:rPr>
        <w:pict>
          <v:roundrect id="_x0000_s1027" style="position:absolute;margin-left:356.45pt;margin-top:137.05pt;width:144.2pt;height:154.7pt;z-index:251710207;mso-position-horizontal-relative:text;mso-position-vertical-relative:text" arcsize="10923f" strokeweight="2.5pt">
            <v:shadow color="#868686"/>
            <v:textbox style="mso-next-textbox:#_x0000_s1027;mso-fit-shape-to-text:t">
              <w:txbxContent>
                <w:p w:rsidR="000E13EE" w:rsidRDefault="000E13EE" w:rsidP="00A61BCF">
                  <w:pPr>
                    <w:rPr>
                      <w:szCs w:val="40"/>
                    </w:rPr>
                  </w:pPr>
                  <w:r>
                    <w:rPr>
                      <w:noProof/>
                      <w:szCs w:val="40"/>
                      <w:lang w:eastAsia="en-GB"/>
                    </w:rPr>
                    <w:drawing>
                      <wp:inline distT="0" distB="0" distL="0" distR="0">
                        <wp:extent cx="1495425" cy="1495425"/>
                        <wp:effectExtent l="19050" t="0" r="9525" b="0"/>
                        <wp:docPr id="1" name="Picture 1" descr="C:\Users\martij80\AppData\Local\Microsoft\Windows\Temporary Internet Files\Content.IE5\R8G8DDAB\Planeten-Jor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j80\AppData\Local\Microsoft\Windows\Temporary Internet Files\Content.IE5\R8G8DDAB\Planeten-Jorden[1].jpg"/>
                                <pic:cNvPicPr>
                                  <a:picLocks noChangeAspect="1" noChangeArrowheads="1"/>
                                </pic:cNvPicPr>
                              </pic:nvPicPr>
                              <pic:blipFill>
                                <a:blip r:embed="rId11"/>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0E13EE" w:rsidRPr="00DC676E" w:rsidRDefault="000E13EE" w:rsidP="00DC676E">
                  <w:pPr>
                    <w:jc w:val="center"/>
                    <w:rPr>
                      <w:rFonts w:ascii="SassoonCRInfantMedium" w:hAnsi="SassoonCRInfantMedium"/>
                      <w:szCs w:val="40"/>
                    </w:rPr>
                  </w:pPr>
                  <w:r w:rsidRPr="00DC676E">
                    <w:rPr>
                      <w:rFonts w:ascii="SassoonCRInfantMedium" w:hAnsi="SassoonCRInfantMedium"/>
                      <w:szCs w:val="40"/>
                    </w:rPr>
                    <w:t>Our Blue Planet</w:t>
                  </w:r>
                </w:p>
              </w:txbxContent>
            </v:textbox>
          </v:roundrect>
        </w:pict>
      </w:r>
      <w:r w:rsidR="003D3412" w:rsidRPr="003D3412">
        <w:rPr>
          <w:noProof/>
          <w:sz w:val="4"/>
          <w:szCs w:val="4"/>
          <w:lang w:eastAsia="en-GB"/>
        </w:rPr>
        <w:pict>
          <v:roundrect id="_x0000_s1029" style="position:absolute;margin-left:-41.35pt;margin-top:135.75pt;width:397.8pt;height:163.5pt;z-index:251663360;mso-position-horizontal-relative:text;mso-position-vertical-relative:text" arcsize="10923f">
            <v:textbox style="mso-next-textbox:#_x0000_s1029">
              <w:txbxContent>
                <w:p w:rsidR="000E13EE" w:rsidRPr="000943F7" w:rsidRDefault="000E13EE" w:rsidP="00E95ADD">
                  <w:pPr>
                    <w:rPr>
                      <w:rFonts w:ascii="SassoonCRInfant" w:hAnsi="SassoonCRInfant"/>
                      <w:b/>
                      <w:szCs w:val="24"/>
                    </w:rPr>
                  </w:pPr>
                  <w:r w:rsidRPr="00A70990">
                    <w:rPr>
                      <w:rFonts w:ascii="SassoonCRInfant" w:hAnsi="SassoonCRInfant"/>
                      <w:b/>
                      <w:szCs w:val="24"/>
                    </w:rPr>
                    <w:t>Mathematics and numeracy</w:t>
                  </w:r>
                </w:p>
                <w:p w:rsidR="000E13EE" w:rsidRPr="000943F7" w:rsidRDefault="000E13EE" w:rsidP="00172E2B">
                  <w:pPr>
                    <w:jc w:val="both"/>
                    <w:rPr>
                      <w:rFonts w:ascii="SassoonCRInfant" w:hAnsi="SassoonCRInfant"/>
                      <w:szCs w:val="24"/>
                    </w:rPr>
                  </w:pPr>
                  <w:r>
                    <w:rPr>
                      <w:rFonts w:ascii="SassoonCRInfant" w:hAnsi="SassoonCRInfant"/>
                      <w:szCs w:val="24"/>
                    </w:rPr>
                    <w:t xml:space="preserve">We will continue our learning of times tables </w:t>
                  </w:r>
                  <w:proofErr w:type="gramStart"/>
                  <w:r>
                    <w:rPr>
                      <w:rFonts w:ascii="SassoonCRInfant" w:hAnsi="SassoonCRInfant"/>
                      <w:szCs w:val="24"/>
                    </w:rPr>
                    <w:t>this p</w:t>
                  </w:r>
                  <w:r w:rsidR="00D44165">
                    <w:rPr>
                      <w:rFonts w:ascii="SassoonCRInfant" w:hAnsi="SassoonCRInfant"/>
                      <w:szCs w:val="24"/>
                    </w:rPr>
                    <w:t>eriod, as well as mental maths s</w:t>
                  </w:r>
                  <w:r>
                    <w:rPr>
                      <w:rFonts w:ascii="SassoonCRInfant" w:hAnsi="SassoonCRInfant"/>
                      <w:szCs w:val="24"/>
                    </w:rPr>
                    <w:t>kills</w:t>
                  </w:r>
                  <w:proofErr w:type="gramEnd"/>
                  <w:r>
                    <w:rPr>
                      <w:rFonts w:ascii="SassoonCRInfant" w:hAnsi="SassoonCRInfant"/>
                      <w:szCs w:val="24"/>
                    </w:rPr>
                    <w:t>. We will also be undertaking standardised assessments in maths and mental maths this term. We will play Basic F</w:t>
                  </w:r>
                  <w:r w:rsidRPr="000943F7">
                    <w:rPr>
                      <w:rFonts w:ascii="SassoonCRInfant" w:hAnsi="SassoonCRInfant"/>
                      <w:szCs w:val="24"/>
                    </w:rPr>
                    <w:t>acts games regularly in order to achieve our mental maths targets</w:t>
                  </w:r>
                  <w:r>
                    <w:rPr>
                      <w:rFonts w:ascii="SassoonCRInfant" w:hAnsi="SassoonCRInfant"/>
                      <w:szCs w:val="24"/>
                    </w:rPr>
                    <w:t>, and undertake Big Maths once a week</w:t>
                  </w:r>
                  <w:r w:rsidRPr="000943F7">
                    <w:rPr>
                      <w:rFonts w:ascii="SassoonCRInfant" w:hAnsi="SassoonCRInfant"/>
                      <w:szCs w:val="24"/>
                    </w:rPr>
                    <w:t xml:space="preserve">. In numeracy lessons we </w:t>
                  </w:r>
                  <w:r>
                    <w:rPr>
                      <w:rFonts w:ascii="SassoonCRInfant" w:hAnsi="SassoonCRInfant"/>
                      <w:szCs w:val="24"/>
                    </w:rPr>
                    <w:t xml:space="preserve">will be learning about the fractions, data handling and plenty of work in multiplication and division- which is so helpful in fraction work. </w:t>
                  </w:r>
                  <w:r w:rsidR="003B799C">
                    <w:rPr>
                      <w:rFonts w:ascii="SassoonCRInfant" w:hAnsi="SassoonCRInfant"/>
                      <w:szCs w:val="24"/>
                    </w:rPr>
                    <w:t xml:space="preserve">If you are not completing </w:t>
                  </w:r>
                  <w:proofErr w:type="spellStart"/>
                  <w:r w:rsidR="003B799C">
                    <w:rPr>
                      <w:rFonts w:ascii="SassoonCRInfant" w:hAnsi="SassoonCRInfant"/>
                      <w:szCs w:val="24"/>
                    </w:rPr>
                    <w:t>Xtra</w:t>
                  </w:r>
                  <w:proofErr w:type="spellEnd"/>
                  <w:r w:rsidR="003B799C">
                    <w:rPr>
                      <w:rFonts w:ascii="SassoonCRInfant" w:hAnsi="SassoonCRInfant"/>
                      <w:szCs w:val="24"/>
                    </w:rPr>
                    <w:t xml:space="preserve"> math at home- please ask for written work which you can show </w:t>
                  </w:r>
                  <w:r w:rsidR="00883B06">
                    <w:rPr>
                      <w:rFonts w:ascii="SassoonCRInfant" w:hAnsi="SassoonCRInfant"/>
                      <w:szCs w:val="24"/>
                    </w:rPr>
                    <w:t>to parents/carers.</w:t>
                  </w:r>
                </w:p>
              </w:txbxContent>
            </v:textbox>
          </v:roundrect>
        </w:pict>
      </w:r>
      <w:r w:rsidR="003B799C">
        <w:rPr>
          <w:noProof/>
          <w:sz w:val="4"/>
          <w:szCs w:val="4"/>
          <w:lang w:eastAsia="en-GB"/>
        </w:rPr>
        <w:drawing>
          <wp:anchor distT="0" distB="0" distL="114300" distR="114300" simplePos="0" relativeHeight="251718656" behindDoc="0" locked="0" layoutInCell="1" allowOverlap="1">
            <wp:simplePos x="0" y="0"/>
            <wp:positionH relativeFrom="column">
              <wp:posOffset>4650740</wp:posOffset>
            </wp:positionH>
            <wp:positionV relativeFrom="paragraph">
              <wp:posOffset>4848225</wp:posOffset>
            </wp:positionV>
            <wp:extent cx="647700" cy="390525"/>
            <wp:effectExtent l="19050" t="0" r="0" b="0"/>
            <wp:wrapSquare wrapText="bothSides"/>
            <wp:docPr id="18" name="Picture 22" descr="Image result for healthy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healthy food  clipart"/>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47700" cy="390525"/>
                    </a:xfrm>
                    <a:prstGeom prst="rect">
                      <a:avLst/>
                    </a:prstGeom>
                    <a:noFill/>
                    <a:ln w="9525">
                      <a:noFill/>
                      <a:miter lim="800000"/>
                      <a:headEnd/>
                      <a:tailEnd/>
                    </a:ln>
                  </pic:spPr>
                </pic:pic>
              </a:graphicData>
            </a:graphic>
          </wp:anchor>
        </w:drawing>
      </w:r>
      <w:r w:rsidR="003D3412" w:rsidRPr="003D3412">
        <w:rPr>
          <w:noProof/>
          <w:sz w:val="4"/>
          <w:szCs w:val="4"/>
          <w:lang w:eastAsia="en-GB"/>
        </w:rPr>
        <w:pict>
          <v:roundrect id="_x0000_s1031" style="position:absolute;margin-left:-41.35pt;margin-top:291.75pt;width:464.55pt;height:117.6pt;z-index:251709440;mso-position-horizontal-relative:text;mso-position-vertical-relative:text" arcsize="10923f">
            <v:textbox style="mso-next-textbox:#_x0000_s1031">
              <w:txbxContent>
                <w:p w:rsidR="000E13EE" w:rsidRPr="00A81CA2" w:rsidRDefault="000E13EE" w:rsidP="00E95ADD">
                  <w:pPr>
                    <w:rPr>
                      <w:rFonts w:ascii="SassoonCRInfant" w:hAnsi="SassoonCRInfant"/>
                      <w:szCs w:val="24"/>
                    </w:rPr>
                  </w:pPr>
                  <w:r w:rsidRPr="005708F6">
                    <w:rPr>
                      <w:rFonts w:ascii="SassoonCRInfant" w:hAnsi="SassoonCRInfant"/>
                      <w:b/>
                      <w:szCs w:val="24"/>
                    </w:rPr>
                    <w:t>Health and Wellbeing</w:t>
                  </w:r>
                  <w:r w:rsidRPr="00A81CA2">
                    <w:rPr>
                      <w:rFonts w:ascii="SassoonCRInfant" w:hAnsi="SassoonCRInfant"/>
                      <w:szCs w:val="24"/>
                    </w:rPr>
                    <w:t xml:space="preserve"> </w:t>
                  </w:r>
                </w:p>
                <w:p w:rsidR="000E13EE" w:rsidRPr="005708F6" w:rsidRDefault="000E13EE" w:rsidP="00E95ADD">
                  <w:pPr>
                    <w:rPr>
                      <w:rFonts w:ascii="SassoonCRInfant" w:hAnsi="SassoonCRInfant"/>
                      <w:b/>
                      <w:sz w:val="12"/>
                      <w:szCs w:val="24"/>
                    </w:rPr>
                  </w:pPr>
                </w:p>
                <w:p w:rsidR="000E13EE" w:rsidRPr="00A61BCF" w:rsidRDefault="000E13EE" w:rsidP="00A81CA2">
                  <w:pPr>
                    <w:jc w:val="both"/>
                    <w:rPr>
                      <w:rFonts w:ascii="SassoonCRInfant" w:hAnsi="SassoonCRInfant"/>
                      <w:szCs w:val="24"/>
                    </w:rPr>
                  </w:pPr>
                  <w:r>
                    <w:rPr>
                      <w:rFonts w:ascii="SassoonCRInfant" w:hAnsi="SassoonCRInfant"/>
                      <w:szCs w:val="24"/>
                    </w:rPr>
                    <w:t xml:space="preserve">In P.E we will be looking at </w:t>
                  </w:r>
                  <w:r w:rsidR="003B799C">
                    <w:rPr>
                      <w:rFonts w:ascii="SassoonCRInfant" w:hAnsi="SassoonCRInfant"/>
                      <w:szCs w:val="24"/>
                    </w:rPr>
                    <w:t>golf</w:t>
                  </w:r>
                  <w:r>
                    <w:rPr>
                      <w:rFonts w:ascii="SassoonCRInfant" w:hAnsi="SassoonCRInfant"/>
                      <w:szCs w:val="24"/>
                    </w:rPr>
                    <w:t xml:space="preserve"> this term. We will c</w:t>
                  </w:r>
                  <w:r w:rsidR="003B799C">
                    <w:rPr>
                      <w:rFonts w:ascii="SassoonCRInfant" w:hAnsi="SassoonCRInfant"/>
                      <w:szCs w:val="24"/>
                    </w:rPr>
                    <w:t xml:space="preserve">over the fundamental skills of the game, and culminate in a design challenge to make and play a course, using the indoor golf resources we have borrowed from Sport Scotland and </w:t>
                  </w:r>
                  <w:proofErr w:type="spellStart"/>
                  <w:r w:rsidR="003B799C">
                    <w:rPr>
                      <w:rFonts w:ascii="SassoonCRInfant" w:hAnsi="SassoonCRInfant"/>
                      <w:szCs w:val="24"/>
                    </w:rPr>
                    <w:t>Dalkeith</w:t>
                  </w:r>
                  <w:proofErr w:type="spellEnd"/>
                  <w:r w:rsidR="003B799C">
                    <w:rPr>
                      <w:rFonts w:ascii="SassoonCRInfant" w:hAnsi="SassoonCRInfant"/>
                      <w:szCs w:val="24"/>
                    </w:rPr>
                    <w:t xml:space="preserve"> High. </w:t>
                  </w:r>
                </w:p>
                <w:p w:rsidR="000E13EE" w:rsidRPr="00A61BCF" w:rsidRDefault="000E13EE" w:rsidP="00A81CA2">
                  <w:pPr>
                    <w:jc w:val="both"/>
                    <w:rPr>
                      <w:rFonts w:ascii="SassoonCRInfant" w:hAnsi="SassoonCRInfant"/>
                      <w:szCs w:val="24"/>
                    </w:rPr>
                  </w:pPr>
                  <w:r w:rsidRPr="00A61BCF">
                    <w:rPr>
                      <w:rFonts w:ascii="SassoonCRInfant" w:hAnsi="SassoonCRInfant"/>
                      <w:szCs w:val="24"/>
                    </w:rPr>
                    <w:t xml:space="preserve">We will </w:t>
                  </w:r>
                  <w:r>
                    <w:rPr>
                      <w:rFonts w:ascii="SassoonCRInfant" w:hAnsi="SassoonCRInfant"/>
                      <w:szCs w:val="24"/>
                    </w:rPr>
                    <w:t>continue to learn</w:t>
                  </w:r>
                  <w:r w:rsidRPr="00A61BCF">
                    <w:rPr>
                      <w:rFonts w:ascii="SassoonCRInfant" w:hAnsi="SassoonCRInfant"/>
                      <w:szCs w:val="24"/>
                    </w:rPr>
                    <w:t xml:space="preserve"> about food and nutritional needs and cleanliness a</w:t>
                  </w:r>
                  <w:r w:rsidR="003B799C">
                    <w:rPr>
                      <w:rFonts w:ascii="SassoonCRInfant" w:hAnsi="SassoonCRInfant"/>
                      <w:szCs w:val="24"/>
                    </w:rPr>
                    <w:t>nd hygiene techniques this term- this will be done with Mr Watson.</w:t>
                  </w:r>
                </w:p>
              </w:txbxContent>
            </v:textbox>
          </v:roundrect>
        </w:pict>
      </w:r>
      <w:r w:rsidR="003D0D17">
        <w:rPr>
          <w:noProof/>
          <w:sz w:val="4"/>
          <w:szCs w:val="4"/>
          <w:lang w:eastAsia="en-GB"/>
        </w:rPr>
        <w:drawing>
          <wp:anchor distT="0" distB="0" distL="114300" distR="114300" simplePos="0" relativeHeight="251702272" behindDoc="0" locked="0" layoutInCell="1" allowOverlap="1">
            <wp:simplePos x="0" y="0"/>
            <wp:positionH relativeFrom="column">
              <wp:posOffset>3441065</wp:posOffset>
            </wp:positionH>
            <wp:positionV relativeFrom="paragraph">
              <wp:posOffset>3771900</wp:posOffset>
            </wp:positionV>
            <wp:extent cx="476250" cy="371475"/>
            <wp:effectExtent l="19050" t="0" r="0" b="0"/>
            <wp:wrapSquare wrapText="bothSides"/>
            <wp:docPr id="16" name="Picture 16" descr="Image result for touch rugb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ouch rugby clipart"/>
                    <pic:cNvPicPr>
                      <a:picLocks noChangeAspect="1" noChangeArrowheads="1"/>
                    </pic:cNvPicPr>
                  </pic:nvPicPr>
                  <pic:blipFill>
                    <a:blip r:embed="rId13"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r w:rsidR="0036760C">
        <w:rPr>
          <w:noProof/>
          <w:sz w:val="4"/>
          <w:szCs w:val="4"/>
          <w:lang w:eastAsia="en-GB"/>
        </w:rPr>
        <w:t>#</w:t>
      </w:r>
    </w:p>
    <w:sectPr w:rsidR="00E95ADD" w:rsidSect="00E95ADD">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EE" w:rsidRDefault="000E13EE" w:rsidP="00197D57">
      <w:r>
        <w:separator/>
      </w:r>
    </w:p>
  </w:endnote>
  <w:endnote w:type="continuationSeparator" w:id="0">
    <w:p w:rsidR="000E13EE" w:rsidRDefault="000E13EE"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assoonCRInfantMedium">
    <w:panose1 w:val="00000500000000000000"/>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3D3412">
    <w:pPr>
      <w:pStyle w:val="Footer"/>
      <w:framePr w:wrap="around" w:vAnchor="text" w:hAnchor="margin" w:xAlign="center" w:y="1"/>
      <w:rPr>
        <w:rStyle w:val="PageNumber"/>
      </w:rPr>
    </w:pPr>
    <w:r>
      <w:rPr>
        <w:rStyle w:val="PageNumber"/>
      </w:rPr>
      <w:fldChar w:fldCharType="begin"/>
    </w:r>
    <w:r w:rsidR="000E13EE">
      <w:rPr>
        <w:rStyle w:val="PageNumber"/>
      </w:rPr>
      <w:instrText xml:space="preserve">PAGE  </w:instrText>
    </w:r>
    <w:r>
      <w:rPr>
        <w:rStyle w:val="PageNumber"/>
      </w:rPr>
      <w:fldChar w:fldCharType="end"/>
    </w:r>
  </w:p>
  <w:p w:rsidR="000E13EE" w:rsidRDefault="000E1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Pr="006B4F6C" w:rsidRDefault="000E13EE" w:rsidP="00E95ADD">
    <w:pPr>
      <w:pStyle w:val="Footer"/>
      <w:jc w:val="cen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EE" w:rsidRDefault="000E13EE" w:rsidP="00197D57">
      <w:r>
        <w:separator/>
      </w:r>
    </w:p>
  </w:footnote>
  <w:footnote w:type="continuationSeparator" w:id="0">
    <w:p w:rsidR="000E13EE" w:rsidRDefault="000E13EE"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0E13EE" w:rsidTr="00E95ADD">
      <w:trPr>
        <w:cantSplit/>
        <w:trHeight w:hRule="exact" w:val="397"/>
      </w:trPr>
      <w:tc>
        <w:tcPr>
          <w:tcW w:w="3402" w:type="dxa"/>
          <w:vAlign w:val="center"/>
        </w:tcPr>
        <w:p w:rsidR="000E13EE" w:rsidRPr="000943F7" w:rsidRDefault="000E13EE">
          <w:pPr>
            <w:pStyle w:val="Header"/>
            <w:rPr>
              <w:rFonts w:ascii="SassoonCRInfant" w:hAnsi="SassoonCRInfant" w:cs="Arial"/>
              <w:b/>
              <w:bCs/>
              <w:szCs w:val="24"/>
            </w:rPr>
          </w:pPr>
          <w:r w:rsidRPr="000943F7">
            <w:rPr>
              <w:rFonts w:ascii="SassoonCRInfant" w:hAnsi="SassoonCRInfant" w:cs="Arial"/>
              <w:b/>
              <w:bCs/>
              <w:szCs w:val="24"/>
            </w:rPr>
            <w:t xml:space="preserve">Tynewater Primary School </w:t>
          </w:r>
        </w:p>
      </w:tc>
      <w:tc>
        <w:tcPr>
          <w:tcW w:w="2977" w:type="dxa"/>
          <w:gridSpan w:val="2"/>
          <w:vAlign w:val="center"/>
        </w:tcPr>
        <w:p w:rsidR="000E13EE" w:rsidRPr="0083704C" w:rsidRDefault="000E13EE" w:rsidP="00646F95">
          <w:pPr>
            <w:pStyle w:val="Header"/>
            <w:jc w:val="center"/>
            <w:rPr>
              <w:rFonts w:ascii="SassoonCRInfant" w:hAnsi="SassoonCRInfant" w:cs="Arial"/>
              <w:b/>
              <w:szCs w:val="24"/>
            </w:rPr>
          </w:pPr>
          <w:r>
            <w:rPr>
              <w:rFonts w:ascii="SassoonCRInfant" w:hAnsi="SassoonCRInfant" w:cs="Arial"/>
              <w:b/>
              <w:szCs w:val="24"/>
            </w:rPr>
            <w:t>2017-2018 Period 6</w:t>
          </w:r>
        </w:p>
      </w:tc>
      <w:tc>
        <w:tcPr>
          <w:tcW w:w="3260" w:type="dxa"/>
          <w:vAlign w:val="center"/>
        </w:tcPr>
        <w:p w:rsidR="000E13EE" w:rsidRPr="0083704C" w:rsidRDefault="000E13EE" w:rsidP="00D01017">
          <w:pPr>
            <w:pStyle w:val="Header"/>
            <w:jc w:val="center"/>
            <w:rPr>
              <w:rFonts w:ascii="SassoonCRInfant" w:hAnsi="SassoonCRInfant" w:cs="Arial"/>
              <w:b/>
              <w:szCs w:val="24"/>
            </w:rPr>
          </w:pPr>
          <w:r>
            <w:rPr>
              <w:rFonts w:ascii="SassoonCRInfant" w:hAnsi="SassoonCRInfant" w:cs="Arial"/>
              <w:b/>
              <w:szCs w:val="24"/>
            </w:rPr>
            <w:t>26/01/18 to 29</w:t>
          </w:r>
          <w:r w:rsidRPr="0083704C">
            <w:rPr>
              <w:rFonts w:ascii="SassoonCRInfant" w:hAnsi="SassoonCRInfant" w:cs="Arial"/>
              <w:b/>
              <w:szCs w:val="24"/>
            </w:rPr>
            <w:t>/</w:t>
          </w:r>
          <w:r>
            <w:rPr>
              <w:rFonts w:ascii="SassoonCRInfant" w:hAnsi="SassoonCRInfant" w:cs="Arial"/>
              <w:b/>
              <w:szCs w:val="24"/>
            </w:rPr>
            <w:t>03</w:t>
          </w:r>
          <w:r w:rsidRPr="0083704C">
            <w:rPr>
              <w:rFonts w:ascii="SassoonCRInfant" w:hAnsi="SassoonCRInfant" w:cs="Arial"/>
              <w:b/>
              <w:szCs w:val="24"/>
            </w:rPr>
            <w:t>/1</w:t>
          </w:r>
          <w:r>
            <w:rPr>
              <w:rFonts w:ascii="SassoonCRInfant" w:hAnsi="SassoonCRInfant" w:cs="Arial"/>
              <w:b/>
              <w:szCs w:val="24"/>
            </w:rPr>
            <w:t>8</w:t>
          </w:r>
        </w:p>
      </w:tc>
      <w:tc>
        <w:tcPr>
          <w:tcW w:w="4536" w:type="dxa"/>
          <w:vAlign w:val="center"/>
        </w:tcPr>
        <w:p w:rsidR="000E13EE" w:rsidRPr="0083704C" w:rsidRDefault="000E13EE" w:rsidP="00CC6C9C">
          <w:pPr>
            <w:pStyle w:val="Header"/>
            <w:rPr>
              <w:rFonts w:ascii="SassoonCRInfant" w:hAnsi="SassoonCRInfant" w:cs="Arial"/>
              <w:b/>
              <w:szCs w:val="24"/>
            </w:rPr>
          </w:pPr>
          <w:r w:rsidRPr="0083704C">
            <w:rPr>
              <w:rFonts w:ascii="SassoonCRInfant" w:hAnsi="SassoonCRInfant" w:cs="Arial"/>
              <w:b/>
              <w:szCs w:val="24"/>
            </w:rPr>
            <w:t xml:space="preserve">Teacher: </w:t>
          </w:r>
          <w:r>
            <w:rPr>
              <w:rFonts w:ascii="SassoonCRInfant" w:hAnsi="SassoonCRInfant" w:cs="Arial"/>
              <w:b/>
              <w:szCs w:val="24"/>
            </w:rPr>
            <w:t>Mr J Martindale</w:t>
          </w:r>
        </w:p>
      </w:tc>
      <w:tc>
        <w:tcPr>
          <w:tcW w:w="993" w:type="dxa"/>
          <w:vAlign w:val="center"/>
        </w:tcPr>
        <w:p w:rsidR="000E13EE" w:rsidRPr="0083704C" w:rsidRDefault="000E13EE" w:rsidP="00E95ADD">
          <w:pPr>
            <w:pStyle w:val="Header"/>
            <w:rPr>
              <w:rFonts w:ascii="SassoonCRInfant" w:hAnsi="SassoonCRInfant" w:cs="Arial"/>
              <w:b/>
              <w:szCs w:val="24"/>
            </w:rPr>
          </w:pPr>
          <w:r>
            <w:rPr>
              <w:rFonts w:ascii="SassoonCRInfant" w:hAnsi="SassoonCRInfant" w:cs="Arial"/>
              <w:b/>
              <w:szCs w:val="24"/>
            </w:rPr>
            <w:t>P5</w:t>
          </w:r>
        </w:p>
      </w:tc>
    </w:tr>
    <w:tr w:rsidR="000E13EE" w:rsidRPr="006F0701" w:rsidTr="00E95ADD">
      <w:trPr>
        <w:cantSplit/>
        <w:trHeight w:hRule="exact" w:val="397"/>
      </w:trPr>
      <w:tc>
        <w:tcPr>
          <w:tcW w:w="15168" w:type="dxa"/>
          <w:gridSpan w:val="6"/>
          <w:vAlign w:val="center"/>
        </w:tcPr>
        <w:p w:rsidR="000E13EE" w:rsidRPr="000943F7" w:rsidRDefault="000E13EE"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0E13EE" w:rsidTr="00E95ADD">
      <w:trPr>
        <w:cantSplit/>
        <w:trHeight w:hRule="exact" w:val="397"/>
      </w:trPr>
      <w:tc>
        <w:tcPr>
          <w:tcW w:w="4253" w:type="dxa"/>
          <w:gridSpan w:val="2"/>
          <w:vAlign w:val="center"/>
        </w:tcPr>
        <w:p w:rsidR="000E13EE" w:rsidRPr="000943F7" w:rsidRDefault="000E13EE"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0915" w:type="dxa"/>
          <w:gridSpan w:val="4"/>
          <w:vAlign w:val="center"/>
        </w:tcPr>
        <w:p w:rsidR="000E13EE" w:rsidRPr="000943F7" w:rsidRDefault="000E13EE" w:rsidP="003C7F3F">
          <w:pPr>
            <w:pStyle w:val="Header"/>
            <w:rPr>
              <w:rStyle w:val="PageNumber"/>
              <w:rFonts w:ascii="SassoonCRInfant" w:hAnsi="SassoonCRInfant"/>
              <w:szCs w:val="24"/>
            </w:rPr>
          </w:pPr>
          <w:r>
            <w:rPr>
              <w:rStyle w:val="PageNumber"/>
              <w:rFonts w:ascii="SassoonCRInfant" w:hAnsi="SassoonCRInfant"/>
              <w:szCs w:val="24"/>
            </w:rPr>
            <w:t xml:space="preserve">Our Blue Planet. </w:t>
          </w:r>
        </w:p>
      </w:tc>
    </w:tr>
    <w:tr w:rsidR="000E13EE" w:rsidTr="003C7F3F">
      <w:trPr>
        <w:cantSplit/>
        <w:trHeight w:hRule="exact" w:val="964"/>
      </w:trPr>
      <w:tc>
        <w:tcPr>
          <w:tcW w:w="4253" w:type="dxa"/>
          <w:gridSpan w:val="2"/>
          <w:tcMar>
            <w:top w:w="28" w:type="dxa"/>
          </w:tcMar>
        </w:tcPr>
        <w:p w:rsidR="000E13EE" w:rsidRPr="000943F7" w:rsidRDefault="000E13EE"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0915" w:type="dxa"/>
          <w:gridSpan w:val="4"/>
          <w:tcMar>
            <w:top w:w="28" w:type="dxa"/>
          </w:tcMar>
        </w:tcPr>
        <w:p w:rsidR="000E13EE" w:rsidRPr="00A61BCF" w:rsidRDefault="000E13EE" w:rsidP="00C51194">
          <w:pPr>
            <w:pStyle w:val="Header"/>
            <w:jc w:val="both"/>
            <w:rPr>
              <w:rFonts w:ascii="SassoonCRInfant" w:hAnsi="SassoonCRInfant" w:cs="Arial"/>
              <w:szCs w:val="24"/>
            </w:rPr>
          </w:pPr>
          <w:r>
            <w:rPr>
              <w:rFonts w:ascii="SassoonCRInfant" w:hAnsi="SassoonCRInfant" w:cs="Arial"/>
              <w:szCs w:val="21"/>
            </w:rPr>
            <w:t>Led by the children’s’ interest- we will continue to learn about our oceans this period. We will use the children’s interest in water security, plastic waste and pollution to learn more about science and social studies.</w:t>
          </w:r>
        </w:p>
      </w:tc>
    </w:tr>
    <w:tr w:rsidR="000E13EE" w:rsidTr="00DC676E">
      <w:trPr>
        <w:cantSplit/>
        <w:trHeight w:hRule="exact" w:val="108"/>
      </w:trPr>
      <w:tc>
        <w:tcPr>
          <w:tcW w:w="4253" w:type="dxa"/>
          <w:gridSpan w:val="2"/>
          <w:tcMar>
            <w:top w:w="28" w:type="dxa"/>
          </w:tcMar>
        </w:tcPr>
        <w:p w:rsidR="000E13EE" w:rsidRPr="00C107BE" w:rsidRDefault="000E13EE" w:rsidP="00E95ADD">
          <w:pPr>
            <w:pStyle w:val="Header"/>
            <w:ind w:right="33"/>
            <w:rPr>
              <w:rFonts w:ascii="Comic Sans MS" w:hAnsi="Comic Sans MS" w:cs="Arial"/>
              <w:b/>
              <w:bCs/>
              <w:szCs w:val="24"/>
            </w:rPr>
          </w:pPr>
        </w:p>
      </w:tc>
      <w:tc>
        <w:tcPr>
          <w:tcW w:w="10915" w:type="dxa"/>
          <w:gridSpan w:val="4"/>
          <w:tcMar>
            <w:top w:w="28" w:type="dxa"/>
          </w:tcMar>
        </w:tcPr>
        <w:p w:rsidR="000E13EE" w:rsidRPr="00C107BE" w:rsidRDefault="000E13EE" w:rsidP="00E95ADD">
          <w:pPr>
            <w:pStyle w:val="Header"/>
            <w:rPr>
              <w:rFonts w:ascii="Comic Sans MS" w:hAnsi="Comic Sans MS" w:cs="Arial"/>
              <w:szCs w:val="24"/>
            </w:rPr>
          </w:pPr>
        </w:p>
      </w:tc>
    </w:tr>
  </w:tbl>
  <w:p w:rsidR="000E13EE" w:rsidRPr="00F26959" w:rsidRDefault="000E13EE">
    <w:pPr>
      <w:pStyle w:val="Header"/>
      <w:rPr>
        <w:rFonts w:cs="Arial"/>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EE" w:rsidRDefault="000E1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821B3"/>
    <w:rsid w:val="000943F7"/>
    <w:rsid w:val="000D5567"/>
    <w:rsid w:val="000E13EE"/>
    <w:rsid w:val="000E4068"/>
    <w:rsid w:val="00101B22"/>
    <w:rsid w:val="001432FA"/>
    <w:rsid w:val="00172E2B"/>
    <w:rsid w:val="00197D57"/>
    <w:rsid w:val="001C1F09"/>
    <w:rsid w:val="001D46F9"/>
    <w:rsid w:val="00203DF9"/>
    <w:rsid w:val="002E388B"/>
    <w:rsid w:val="002F3DE6"/>
    <w:rsid w:val="00321185"/>
    <w:rsid w:val="003607CE"/>
    <w:rsid w:val="0036760C"/>
    <w:rsid w:val="003B799C"/>
    <w:rsid w:val="003C7F3F"/>
    <w:rsid w:val="003D0D17"/>
    <w:rsid w:val="003D3412"/>
    <w:rsid w:val="00430790"/>
    <w:rsid w:val="00435C60"/>
    <w:rsid w:val="00481199"/>
    <w:rsid w:val="004E2256"/>
    <w:rsid w:val="00562010"/>
    <w:rsid w:val="005708F6"/>
    <w:rsid w:val="00611E9B"/>
    <w:rsid w:val="00646F95"/>
    <w:rsid w:val="00672777"/>
    <w:rsid w:val="006A3878"/>
    <w:rsid w:val="006D19B4"/>
    <w:rsid w:val="00726CD2"/>
    <w:rsid w:val="00791673"/>
    <w:rsid w:val="00806AC9"/>
    <w:rsid w:val="008252F1"/>
    <w:rsid w:val="0083704C"/>
    <w:rsid w:val="00856C12"/>
    <w:rsid w:val="00883B06"/>
    <w:rsid w:val="0091059E"/>
    <w:rsid w:val="00932C8D"/>
    <w:rsid w:val="009C793A"/>
    <w:rsid w:val="00A05F0D"/>
    <w:rsid w:val="00A16E6C"/>
    <w:rsid w:val="00A57620"/>
    <w:rsid w:val="00A61BCF"/>
    <w:rsid w:val="00A70990"/>
    <w:rsid w:val="00A81CA2"/>
    <w:rsid w:val="00A97E12"/>
    <w:rsid w:val="00AF1CC9"/>
    <w:rsid w:val="00B41074"/>
    <w:rsid w:val="00B466F4"/>
    <w:rsid w:val="00BD010B"/>
    <w:rsid w:val="00BD3FFE"/>
    <w:rsid w:val="00BF3BE7"/>
    <w:rsid w:val="00C14B34"/>
    <w:rsid w:val="00C51194"/>
    <w:rsid w:val="00C520AE"/>
    <w:rsid w:val="00C866C1"/>
    <w:rsid w:val="00CC6C9C"/>
    <w:rsid w:val="00D01017"/>
    <w:rsid w:val="00D14E02"/>
    <w:rsid w:val="00D44165"/>
    <w:rsid w:val="00DC676E"/>
    <w:rsid w:val="00DE27ED"/>
    <w:rsid w:val="00E0468C"/>
    <w:rsid w:val="00E33324"/>
    <w:rsid w:val="00E95ADD"/>
    <w:rsid w:val="00F35A6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martij80</dc:creator>
  <cp:lastModifiedBy>munrol24</cp:lastModifiedBy>
  <cp:revision>2</cp:revision>
  <dcterms:created xsi:type="dcterms:W3CDTF">2018-03-09T12:33:00Z</dcterms:created>
  <dcterms:modified xsi:type="dcterms:W3CDTF">2018-03-09T12:33:00Z</dcterms:modified>
</cp:coreProperties>
</file>