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6A" w:rsidRDefault="002D7C4A">
      <w:pPr>
        <w:jc w:val="center"/>
        <w:rPr>
          <w:b/>
          <w:sz w:val="18"/>
          <w:szCs w:val="18"/>
        </w:rPr>
      </w:pPr>
      <w:r w:rsidRPr="006A7E6A">
        <w:rPr>
          <w:sz w:val="4"/>
          <w:szCs w:val="4"/>
          <w:lang w:eastAsia="en-GB"/>
        </w:rPr>
        <w:pict>
          <v:roundrect id="_x0000_s1028" style="position:absolute;left:0;text-align:left;margin-left:480.7pt;margin-top:-23pt;width:322.35pt;height:240.8pt;z-index:251661824;mso-width-relative:page;mso-height-relative:page" arcsize="10923f" strokecolor="#0070c0" strokeweight="3pt">
            <v:textbox>
              <w:txbxContent>
                <w:p w:rsidR="006A7E6A" w:rsidRDefault="002D7C4A">
                  <w:pPr>
                    <w:jc w:val="center"/>
                    <w:rPr>
                      <w:rFonts w:ascii="Comic Sans MS" w:hAnsi="Comic Sans MS"/>
                      <w:b/>
                      <w:u w:val="single"/>
                    </w:rPr>
                  </w:pPr>
                  <w:r>
                    <w:rPr>
                      <w:rFonts w:ascii="Comic Sans MS" w:hAnsi="Comic Sans MS"/>
                      <w:b/>
                      <w:u w:val="single"/>
                    </w:rPr>
                    <w:t>Mathematics &amp; Numeracy</w:t>
                  </w:r>
                </w:p>
                <w:p w:rsidR="006A7E6A" w:rsidRPr="002D7C4A" w:rsidRDefault="002D7C4A">
                  <w:pPr>
                    <w:rPr>
                      <w:rFonts w:ascii="Comic Sans MS" w:hAnsi="Comic Sans MS"/>
                      <w:b/>
                      <w:sz w:val="22"/>
                      <w:szCs w:val="22"/>
                      <w:u w:val="single"/>
                    </w:rPr>
                  </w:pPr>
                  <w:r w:rsidRPr="002D7C4A">
                    <w:rPr>
                      <w:rFonts w:ascii="Comic Sans MS" w:hAnsi="Comic Sans MS"/>
                      <w:sz w:val="22"/>
                      <w:szCs w:val="22"/>
                    </w:rPr>
                    <w:t xml:space="preserve"> </w:t>
                  </w:r>
                  <w:r w:rsidRPr="002D7C4A">
                    <w:rPr>
                      <w:rFonts w:ascii="Comic Sans MS" w:hAnsi="Comic Sans MS"/>
                      <w:b/>
                      <w:sz w:val="22"/>
                      <w:szCs w:val="22"/>
                      <w:u w:val="single"/>
                    </w:rPr>
                    <w:t xml:space="preserve">Numeracy </w:t>
                  </w:r>
                </w:p>
                <w:p w:rsidR="006A7E6A" w:rsidRPr="002D7C4A" w:rsidRDefault="002D7C4A">
                  <w:pPr>
                    <w:rPr>
                      <w:rFonts w:ascii="Comic Sans MS" w:hAnsi="Comic Sans MS"/>
                      <w:sz w:val="22"/>
                      <w:szCs w:val="22"/>
                    </w:rPr>
                  </w:pPr>
                  <w:r w:rsidRPr="002D7C4A">
                    <w:rPr>
                      <w:rFonts w:ascii="Comic Sans MS" w:hAnsi="Comic Sans MS"/>
                      <w:sz w:val="22"/>
                      <w:szCs w:val="22"/>
                    </w:rPr>
                    <w:t>This term we will focus on developing children</w:t>
                  </w:r>
                  <w:r w:rsidRPr="002D7C4A">
                    <w:rPr>
                      <w:rFonts w:ascii="Comic Sans MS" w:hAnsi="Comic Sans MS"/>
                      <w:sz w:val="22"/>
                      <w:szCs w:val="22"/>
                    </w:rPr>
                    <w:t>’s ‘</w:t>
                  </w:r>
                  <w:r w:rsidRPr="002D7C4A">
                    <w:rPr>
                      <w:rFonts w:ascii="Comic Sans MS" w:hAnsi="Comic Sans MS"/>
                      <w:sz w:val="22"/>
                      <w:szCs w:val="22"/>
                    </w:rPr>
                    <w:t xml:space="preserve">Basic </w:t>
                  </w:r>
                  <w:r w:rsidRPr="002D7C4A">
                    <w:rPr>
                      <w:rFonts w:ascii="Comic Sans MS" w:hAnsi="Comic Sans MS"/>
                      <w:sz w:val="22"/>
                      <w:szCs w:val="22"/>
                    </w:rPr>
                    <w:t>F</w:t>
                  </w:r>
                  <w:r w:rsidRPr="002D7C4A">
                    <w:rPr>
                      <w:rFonts w:ascii="Comic Sans MS" w:hAnsi="Comic Sans MS"/>
                      <w:sz w:val="22"/>
                      <w:szCs w:val="22"/>
                    </w:rPr>
                    <w:t>acts</w:t>
                  </w:r>
                  <w:r w:rsidRPr="002D7C4A">
                    <w:rPr>
                      <w:rFonts w:ascii="Comic Sans MS" w:hAnsi="Comic Sans MS"/>
                      <w:sz w:val="22"/>
                      <w:szCs w:val="22"/>
                    </w:rPr>
                    <w:t xml:space="preserve">’ in their numeracy. Each child will have a different focus for the period i.e. number bonds, skip counting or finding halves and doubles. As a whole class, we will also begin a block on multiplication. </w:t>
                  </w:r>
                </w:p>
                <w:p w:rsidR="006A7E6A" w:rsidRPr="002D7C4A" w:rsidRDefault="002D7C4A">
                  <w:pPr>
                    <w:rPr>
                      <w:rFonts w:ascii="Comic Sans MS" w:hAnsi="Comic Sans MS"/>
                      <w:b/>
                      <w:sz w:val="22"/>
                      <w:szCs w:val="22"/>
                      <w:u w:val="single"/>
                    </w:rPr>
                  </w:pPr>
                  <w:r w:rsidRPr="002D7C4A">
                    <w:rPr>
                      <w:rFonts w:ascii="Comic Sans MS" w:hAnsi="Comic Sans MS"/>
                      <w:b/>
                      <w:sz w:val="22"/>
                      <w:szCs w:val="22"/>
                      <w:u w:val="single"/>
                    </w:rPr>
                    <w:t>Maths</w:t>
                  </w:r>
                </w:p>
                <w:p w:rsidR="006A7E6A" w:rsidRPr="002D7C4A" w:rsidRDefault="002D7C4A">
                  <w:pPr>
                    <w:rPr>
                      <w:rFonts w:ascii="Comic Sans MS" w:hAnsi="Comic Sans MS"/>
                      <w:sz w:val="22"/>
                      <w:szCs w:val="22"/>
                    </w:rPr>
                  </w:pPr>
                  <w:r w:rsidRPr="002D7C4A">
                    <w:rPr>
                      <w:rFonts w:ascii="Comic Sans MS" w:hAnsi="Comic Sans MS"/>
                      <w:sz w:val="22"/>
                      <w:szCs w:val="22"/>
                    </w:rPr>
                    <w:t>Our maths focus this period will be on data ha</w:t>
                  </w:r>
                  <w:r w:rsidRPr="002D7C4A">
                    <w:rPr>
                      <w:rFonts w:ascii="Comic Sans MS" w:hAnsi="Comic Sans MS"/>
                      <w:sz w:val="22"/>
                      <w:szCs w:val="22"/>
                    </w:rPr>
                    <w:t xml:space="preserve">ndling. </w:t>
                  </w:r>
                </w:p>
              </w:txbxContent>
            </v:textbox>
          </v:roundrect>
        </w:pict>
      </w:r>
      <w:r w:rsidRPr="006A7E6A">
        <w:rPr>
          <w:sz w:val="4"/>
          <w:szCs w:val="4"/>
          <w:lang w:eastAsia="en-GB"/>
        </w:rPr>
        <w:pict>
          <v:roundrect id="_x0000_s1027" style="position:absolute;left:0;text-align:left;margin-left:-40.75pt;margin-top:-9.65pt;width:290.4pt;height:236.35pt;z-index:251653632;mso-width-relative:page;mso-height-relative:page" arcsize="10923f" strokecolor="red" strokeweight="2.25pt">
            <v:textbox>
              <w:txbxContent>
                <w:p w:rsidR="006A7E6A" w:rsidRDefault="002D7C4A">
                  <w:pPr>
                    <w:jc w:val="center"/>
                    <w:rPr>
                      <w:rFonts w:ascii="Comic Sans MS" w:hAnsi="Comic Sans MS"/>
                      <w:b/>
                      <w:u w:val="single"/>
                    </w:rPr>
                  </w:pPr>
                  <w:r>
                    <w:rPr>
                      <w:rFonts w:ascii="Comic Sans MS" w:hAnsi="Comic Sans MS"/>
                      <w:b/>
                      <w:u w:val="single"/>
                    </w:rPr>
                    <w:t>Language and Literacy</w:t>
                  </w:r>
                </w:p>
                <w:p w:rsidR="006A7E6A" w:rsidRPr="002D7C4A" w:rsidRDefault="002D7C4A">
                  <w:pPr>
                    <w:rPr>
                      <w:rFonts w:ascii="Comic Sans MS" w:hAnsi="Comic Sans MS"/>
                      <w:szCs w:val="24"/>
                    </w:rPr>
                  </w:pPr>
                  <w:r w:rsidRPr="002D7C4A">
                    <w:rPr>
                      <w:rFonts w:ascii="Comic Sans MS" w:hAnsi="Comic Sans MS"/>
                      <w:bCs/>
                      <w:szCs w:val="24"/>
                    </w:rPr>
                    <w:t>Children will continue to receive reading books on a weekly basis for homework where they will develop their skills for reading.  Children will also continue to read for enjoyment and choice during weekly visits to the cla</w:t>
                  </w:r>
                  <w:r w:rsidRPr="002D7C4A">
                    <w:rPr>
                      <w:rFonts w:ascii="Comic Sans MS" w:hAnsi="Comic Sans MS"/>
                      <w:bCs/>
                      <w:szCs w:val="24"/>
                    </w:rPr>
                    <w:t xml:space="preserve">ss library. Our writing focus for the period will be instructional writing. </w:t>
                  </w:r>
                  <w:r w:rsidRPr="002D7C4A">
                    <w:rPr>
                      <w:rFonts w:ascii="Comic Sans MS" w:hAnsi="Comic Sans MS"/>
                      <w:szCs w:val="24"/>
                    </w:rPr>
                    <w:t>We will continue to work through the Jolly Grammar spelling book for spelling words</w:t>
                  </w:r>
                  <w:r w:rsidRPr="002D7C4A">
                    <w:rPr>
                      <w:rFonts w:ascii="Comic Sans MS" w:hAnsi="Comic Sans MS"/>
                      <w:szCs w:val="24"/>
                    </w:rPr>
                    <w:t xml:space="preserve">. </w:t>
                  </w:r>
                </w:p>
              </w:txbxContent>
            </v:textbox>
          </v:roundrect>
        </w:pict>
      </w:r>
    </w:p>
    <w:p w:rsidR="006A7E6A" w:rsidRDefault="002D7C4A">
      <w:bookmarkStart w:id="0" w:name="_GoBack"/>
      <w:bookmarkEnd w:id="0"/>
      <w:r w:rsidRPr="006A7E6A">
        <w:rPr>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6" type="#_x0000_t38" style="position:absolute;margin-left:374.7pt;margin-top:281.3pt;width:42.4pt;height:27.6pt;rotation:270;flip:x;z-index:251658752;mso-width-relative:page;mso-height-relative:page" o:connectortype="curved" adj="10800,358826,-230392"/>
        </w:pict>
      </w:r>
      <w:r w:rsidRPr="006A7E6A">
        <w:rPr>
          <w:sz w:val="4"/>
          <w:szCs w:val="4"/>
          <w:lang w:eastAsia="en-GB"/>
        </w:rPr>
        <w:pict>
          <v:roundrect id="_x0000_s1048" style="position:absolute;margin-left:201.65pt;margin-top:297.95pt;width:298.65pt;height:104.05pt;z-index:251659776;mso-width-relative:page;mso-height-relative:page" arcsize="10923f" strokecolor="#00b050" strokeweight="3pt">
            <v:textbox>
              <w:txbxContent>
                <w:p w:rsidR="006A7E6A" w:rsidRDefault="002D7C4A">
                  <w:pPr>
                    <w:jc w:val="center"/>
                    <w:rPr>
                      <w:rFonts w:ascii="Comic Sans MS" w:hAnsi="Comic Sans MS"/>
                      <w:b/>
                      <w:szCs w:val="28"/>
                      <w:u w:val="single"/>
                    </w:rPr>
                  </w:pPr>
                  <w:r>
                    <w:rPr>
                      <w:rFonts w:ascii="Comic Sans MS" w:hAnsi="Comic Sans MS"/>
                      <w:b/>
                      <w:szCs w:val="28"/>
                      <w:u w:val="single"/>
                    </w:rPr>
                    <w:t>Health and Wellbe</w:t>
                  </w:r>
                  <w:r>
                    <w:rPr>
                      <w:rFonts w:ascii="Comic Sans MS" w:hAnsi="Comic Sans MS"/>
                      <w:b/>
                      <w:szCs w:val="28"/>
                      <w:u w:val="single"/>
                    </w:rPr>
                    <w:t>ing</w:t>
                  </w:r>
                </w:p>
                <w:p w:rsidR="006A7E6A" w:rsidRDefault="002D7C4A">
                  <w:pPr>
                    <w:rPr>
                      <w:rFonts w:ascii="Comic Sans MS" w:hAnsi="Comic Sans MS"/>
                      <w:szCs w:val="24"/>
                    </w:rPr>
                  </w:pPr>
                  <w:proofErr w:type="gramStart"/>
                  <w:r>
                    <w:rPr>
                      <w:rFonts w:ascii="Comic Sans MS" w:hAnsi="Comic Sans MS"/>
                      <w:szCs w:val="24"/>
                    </w:rPr>
                    <w:t>This period our PE focus will be on rugby.</w:t>
                  </w:r>
                  <w:proofErr w:type="gramEnd"/>
                  <w:r>
                    <w:rPr>
                      <w:rFonts w:ascii="Comic Sans MS" w:hAnsi="Comic Sans MS"/>
                      <w:szCs w:val="24"/>
                    </w:rPr>
                    <w:t xml:space="preserve"> Children will have the opportunity to develop skills such as throwing, passing and travelling with the ball.</w:t>
                  </w:r>
                </w:p>
              </w:txbxContent>
            </v:textbox>
          </v:roundrect>
        </w:pict>
      </w:r>
      <w:r w:rsidRPr="006A7E6A">
        <w:rPr>
          <w:sz w:val="4"/>
          <w:szCs w:val="4"/>
          <w:lang w:eastAsia="en-GB"/>
        </w:rPr>
        <w:pict>
          <v:roundrect id="_x0000_s1053" style="position:absolute;margin-left:-36.05pt;margin-top:208.6pt;width:222.7pt;height:234.4pt;z-index:251660800;mso-width-relative:page;mso-height-relative:page" arcsize="10923f" strokecolor="fuchsia" strokeweight="3pt">
            <v:textbox>
              <w:txbxContent>
                <w:p w:rsidR="006A7E6A" w:rsidRDefault="002D7C4A">
                  <w:pPr>
                    <w:jc w:val="center"/>
                    <w:rPr>
                      <w:rFonts w:ascii="Comic Sans MS" w:hAnsi="Comic Sans MS"/>
                      <w:b/>
                      <w:szCs w:val="24"/>
                      <w:u w:val="single"/>
                    </w:rPr>
                  </w:pPr>
                  <w:r>
                    <w:rPr>
                      <w:rFonts w:ascii="Comic Sans MS" w:hAnsi="Comic Sans MS"/>
                      <w:b/>
                      <w:szCs w:val="24"/>
                      <w:u w:val="single"/>
                    </w:rPr>
                    <w:t>Expressive arts</w:t>
                  </w:r>
                </w:p>
                <w:p w:rsidR="006A7E6A" w:rsidRDefault="002D7C4A">
                  <w:pPr>
                    <w:rPr>
                      <w:rFonts w:ascii="Comic Sans MS" w:hAnsi="Comic Sans MS"/>
                      <w:iCs/>
                      <w:szCs w:val="24"/>
                    </w:rPr>
                  </w:pPr>
                  <w:r>
                    <w:rPr>
                      <w:rFonts w:ascii="Comic Sans MS" w:hAnsi="Comic Sans MS"/>
                      <w:iCs/>
                      <w:szCs w:val="24"/>
                    </w:rPr>
                    <w:t xml:space="preserve">This period children will have the opportunity to develop their skills and knowledge in Drama. Children will develop skills in voice, characterisation and movement. This strand of Expressive Arts will also link to our topic of the Victorians.  </w:t>
                  </w:r>
                </w:p>
              </w:txbxContent>
            </v:textbox>
          </v:roundrect>
        </w:pict>
      </w:r>
      <w:r>
        <w:rPr>
          <w:rFonts w:ascii="Comic Sans MS" w:hAnsi="Comic Sans MS"/>
          <w:b/>
          <w:noProof/>
          <w:u w:val="single"/>
          <w:lang w:eastAsia="en-GB"/>
        </w:rPr>
        <w:drawing>
          <wp:anchor distT="0" distB="0" distL="114300" distR="114300" simplePos="0" relativeHeight="251651583" behindDoc="1" locked="0" layoutInCell="1" allowOverlap="1">
            <wp:simplePos x="0" y="0"/>
            <wp:positionH relativeFrom="column">
              <wp:posOffset>3901440</wp:posOffset>
            </wp:positionH>
            <wp:positionV relativeFrom="paragraph">
              <wp:posOffset>788035</wp:posOffset>
            </wp:positionV>
            <wp:extent cx="1830705" cy="2679065"/>
            <wp:effectExtent l="19050" t="0" r="0" b="0"/>
            <wp:wrapTight wrapText="bothSides">
              <wp:wrapPolygon edited="0">
                <wp:start x="-225" y="0"/>
                <wp:lineTo x="-225" y="21503"/>
                <wp:lineTo x="21578" y="21503"/>
                <wp:lineTo x="21578" y="0"/>
                <wp:lineTo x="-225" y="0"/>
              </wp:wrapPolygon>
            </wp:wrapTight>
            <wp:docPr id="2" name="Picture 1" descr="C:\Users\seatoj81\AppData\Local\Microsoft\Windows\Temporary Internet Files\Content.IE5\H3PB0BPC\Victor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toj81\AppData\Local\Microsoft\Windows\Temporary Internet Files\Content.IE5\H3PB0BPC\Victoria[1].jpg"/>
                    <pic:cNvPicPr>
                      <a:picLocks noChangeAspect="1" noChangeArrowheads="1"/>
                    </pic:cNvPicPr>
                  </pic:nvPicPr>
                  <pic:blipFill>
                    <a:blip r:embed="rId7"/>
                    <a:srcRect/>
                    <a:stretch>
                      <a:fillRect/>
                    </a:stretch>
                  </pic:blipFill>
                  <pic:spPr bwMode="auto">
                    <a:xfrm>
                      <a:off x="0" y="0"/>
                      <a:ext cx="1830705" cy="2679065"/>
                    </a:xfrm>
                    <a:prstGeom prst="rect">
                      <a:avLst/>
                    </a:prstGeom>
                    <a:noFill/>
                    <a:ln w="9525">
                      <a:noFill/>
                      <a:miter lim="800000"/>
                      <a:headEnd/>
                      <a:tailEnd/>
                    </a:ln>
                  </pic:spPr>
                </pic:pic>
              </a:graphicData>
            </a:graphic>
          </wp:anchor>
        </w:drawing>
      </w:r>
      <w:r w:rsidRPr="006A7E6A">
        <w:rPr>
          <w:sz w:val="4"/>
          <w:szCs w:val="4"/>
          <w:lang w:eastAsia="en-GB"/>
        </w:rPr>
        <w:pict>
          <v:roundrect id="_x0000_s1032" style="position:absolute;margin-left:511.3pt;margin-top:195.9pt;width:267.6pt;height:242.1pt;z-index:251654656;mso-position-horizontal-relative:text;mso-position-vertical-relative:text;mso-width-relative:page;mso-height-relative:page" arcsize="10923f" strokecolor="#7030a0" strokeweight="3pt">
            <v:textbox>
              <w:txbxContent>
                <w:p w:rsidR="006A7E6A" w:rsidRDefault="002D7C4A">
                  <w:pPr>
                    <w:jc w:val="center"/>
                    <w:rPr>
                      <w:rFonts w:ascii="Comic Sans MS" w:hAnsi="Comic Sans MS"/>
                      <w:b/>
                      <w:u w:val="single"/>
                    </w:rPr>
                  </w:pPr>
                  <w:r>
                    <w:rPr>
                      <w:rFonts w:ascii="Comic Sans MS" w:hAnsi="Comic Sans MS"/>
                      <w:b/>
                      <w:u w:val="single"/>
                    </w:rPr>
                    <w:t>Topic- The Victorians</w:t>
                  </w:r>
                </w:p>
                <w:p w:rsidR="006A7E6A" w:rsidRDefault="002D7C4A">
                  <w:pPr>
                    <w:rPr>
                      <w:rFonts w:ascii="Comic Sans MS" w:hAnsi="Comic Sans MS"/>
                      <w:sz w:val="20"/>
                    </w:rPr>
                  </w:pPr>
                  <w:r>
                    <w:rPr>
                      <w:rFonts w:ascii="Comic Sans MS" w:hAnsi="Comic Sans MS"/>
                    </w:rPr>
                    <w:t>Our next topic we will be studying is The Victorians. We will be learning a lot about life during the Victorian times an</w:t>
                  </w:r>
                  <w:r>
                    <w:rPr>
                      <w:rFonts w:ascii="Comic Sans MS" w:hAnsi="Comic Sans MS"/>
                    </w:rPr>
                    <w:t xml:space="preserve">d will cover many different areas such as: schools, clothing, food, toys and Queen Victoria! Children will have the opportunity to engage with many areas of the curriculum during this topic such as Literacy, Art and Technologies. </w:t>
                  </w:r>
                </w:p>
              </w:txbxContent>
            </v:textbox>
          </v:roundrect>
        </w:pict>
      </w:r>
      <w:r w:rsidR="006A7E6A" w:rsidRPr="006A7E6A">
        <w:rPr>
          <w:sz w:val="4"/>
          <w:szCs w:val="4"/>
          <w:lang w:eastAsia="en-GB"/>
        </w:rPr>
        <w:pict>
          <v:shape id="_x0000_s1033" type="#_x0000_t38" style="position:absolute;margin-left:454.2pt;margin-top:203.25pt;width:65.05pt;height:57.65pt;rotation:180;z-index:251656704;mso-position-horizontal-relative:text;mso-position-vertical-relative:text;mso-width-relative:page;mso-height-relative:page" adj="10792"/>
        </w:pict>
      </w:r>
      <w:r w:rsidR="006A7E6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margin-left:262.15pt;margin-top:162.55pt;width:238.15pt;height:42.25pt;z-index:-251653632;mso-wrap-distance-left:9pt;mso-wrap-distance-right:9pt;mso-position-horizontal-relative:text;mso-position-vertical-relative:text;mso-width-relative:page;mso-height-relative:page" wrapcoords="-54 -318 -54 5400 433 9847 433 21918 1137 22235 4547 22235 20247 22235 20409 22235 20788 20647 20896 14929 20896 5718 19922 5082 15699 4765 15916 2541 15591 -318 -54 -318" fillcolor="#d99594 [1941]" strokecolor="#33c" strokeweight="1pt">
            <v:fill opacity=".5"/>
            <v:shadow on="t" color="#99f" offset="3pt"/>
            <v:textpath style="font-family:&quot;Arial Black&quot;" trim="t" fitpath="t" string="The Victorians "/>
            <w10:wrap type="tight"/>
          </v:shape>
        </w:pict>
      </w:r>
      <w:r w:rsidR="006A7E6A" w:rsidRPr="006A7E6A">
        <w:rPr>
          <w:sz w:val="4"/>
          <w:szCs w:val="4"/>
          <w:lang w:eastAsia="en-GB"/>
        </w:rPr>
        <w:pict>
          <v:shape id="_x0000_s1035" type="#_x0000_t38" style="position:absolute;margin-left:428.1pt;margin-top:87.95pt;width:93.9pt;height:80.35pt;rotation:180;flip:y;z-index:251657728;mso-position-horizontal-relative:text;mso-position-vertical-relative:text;mso-width-relative:page;mso-height-relative:page" adj="10788"/>
        </w:pict>
      </w:r>
      <w:r w:rsidR="006A7E6A" w:rsidRPr="006A7E6A">
        <w:rPr>
          <w:sz w:val="4"/>
          <w:szCs w:val="4"/>
          <w:lang w:eastAsia="en-GB"/>
        </w:rPr>
        <w:pict>
          <v:shape id="_x0000_s1030" type="#_x0000_t38" style="position:absolute;margin-left:182.1pt;margin-top:208.6pt;width:113.6pt;height:107.7pt;flip:y;z-index:251655680;mso-position-horizontal-relative:text;mso-position-vertical-relative:text;mso-width-relative:page;mso-height-relative:page" o:connectortype="curved" adj="10800,87423,-42715"/>
        </w:pict>
      </w:r>
      <w:r w:rsidR="006A7E6A" w:rsidRPr="006A7E6A">
        <w:rPr>
          <w:sz w:val="4"/>
          <w:szCs w:val="4"/>
          <w:lang w:eastAsia="en-GB"/>
        </w:rPr>
        <w:pict>
          <v:shape id="_x0000_s1051" type="#_x0000_t38" style="position:absolute;margin-left:249.65pt;margin-top:74.65pt;width:117.55pt;height:97.2pt;z-index:-251663872;mso-wrap-distance-left:9pt;mso-wrap-distance-right:9pt;mso-position-horizontal-relative:text;mso-position-vertical-relative:text;mso-width-relative:page;mso-height-relative:page" o:connectortype="curved" wrapcoords="-138 -166 -138 166 6054 2492 8392 5151 9768 7809 10318 10468 10731 13126 11832 15785 13896 18443 14033 18775 17748 21102 19674 21600 20087 21600 21738 21600 21738 21268 19674 21102 14859 18443 12657 15785 11419 13126 10594 7809 9218 5151 7429 2991 7017 1994 2476 0 825 -166 -138 -166" adj="10795,-43167,-53692">
            <w10:wrap type="tight"/>
          </v:shape>
        </w:pict>
      </w:r>
    </w:p>
    <w:sectPr w:rsidR="006A7E6A" w:rsidSect="006A7E6A">
      <w:headerReference w:type="default" r:id="rId8"/>
      <w:footerReference w:type="even" r:id="rId9"/>
      <w:footerReference w:type="default" r:id="rId10"/>
      <w:pgSz w:w="16840" w:h="11907" w:orient="landscape"/>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6A" w:rsidRDefault="006A7E6A" w:rsidP="006A7E6A">
      <w:pPr>
        <w:spacing w:after="0" w:line="240" w:lineRule="auto"/>
      </w:pPr>
      <w:r>
        <w:separator/>
      </w:r>
    </w:p>
  </w:endnote>
  <w:endnote w:type="continuationSeparator" w:id="0">
    <w:p w:rsidR="006A7E6A" w:rsidRDefault="006A7E6A" w:rsidP="006A7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6A" w:rsidRDefault="006A7E6A">
    <w:pPr>
      <w:pStyle w:val="Footer"/>
      <w:framePr w:wrap="around" w:vAnchor="text" w:hAnchor="margin" w:xAlign="center" w:y="1"/>
      <w:rPr>
        <w:rStyle w:val="PageNumber"/>
      </w:rPr>
    </w:pPr>
    <w:r>
      <w:rPr>
        <w:rStyle w:val="PageNumber"/>
      </w:rPr>
      <w:fldChar w:fldCharType="begin"/>
    </w:r>
    <w:r w:rsidR="002D7C4A">
      <w:rPr>
        <w:rStyle w:val="PageNumber"/>
      </w:rPr>
      <w:instrText xml:space="preserve">PAGE  </w:instrText>
    </w:r>
    <w:r>
      <w:rPr>
        <w:rStyle w:val="PageNumber"/>
      </w:rPr>
      <w:fldChar w:fldCharType="end"/>
    </w:r>
  </w:p>
  <w:p w:rsidR="006A7E6A" w:rsidRDefault="006A7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6A" w:rsidRDefault="006A7E6A">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6A" w:rsidRDefault="006A7E6A" w:rsidP="006A7E6A">
      <w:pPr>
        <w:spacing w:after="0" w:line="240" w:lineRule="auto"/>
      </w:pPr>
      <w:r>
        <w:separator/>
      </w:r>
    </w:p>
  </w:footnote>
  <w:footnote w:type="continuationSeparator" w:id="0">
    <w:p w:rsidR="006A7E6A" w:rsidRDefault="006A7E6A" w:rsidP="006A7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4A0"/>
    </w:tblPr>
    <w:tblGrid>
      <w:gridCol w:w="3402"/>
      <w:gridCol w:w="851"/>
      <w:gridCol w:w="2126"/>
      <w:gridCol w:w="3260"/>
      <w:gridCol w:w="4536"/>
      <w:gridCol w:w="993"/>
    </w:tblGrid>
    <w:tr w:rsidR="006A7E6A">
      <w:trPr>
        <w:cantSplit/>
        <w:trHeight w:hRule="exact" w:val="397"/>
      </w:trPr>
      <w:tc>
        <w:tcPr>
          <w:tcW w:w="3402" w:type="dxa"/>
          <w:vAlign w:val="center"/>
        </w:tcPr>
        <w:p w:rsidR="006A7E6A" w:rsidRDefault="002D7C4A">
          <w:pPr>
            <w:pStyle w:val="Header"/>
            <w:rPr>
              <w:rFonts w:ascii="Comic Sans MS" w:hAnsi="Comic Sans MS" w:cs="Arial"/>
              <w:b/>
              <w:bCs/>
              <w:sz w:val="20"/>
              <w:szCs w:val="24"/>
            </w:rPr>
          </w:pPr>
          <w:proofErr w:type="spellStart"/>
          <w:r>
            <w:rPr>
              <w:rFonts w:ascii="Comic Sans MS" w:hAnsi="Comic Sans MS" w:cs="Arial"/>
              <w:b/>
              <w:bCs/>
              <w:sz w:val="20"/>
              <w:szCs w:val="24"/>
            </w:rPr>
            <w:t>Tynewater</w:t>
          </w:r>
          <w:proofErr w:type="spellEnd"/>
          <w:r>
            <w:rPr>
              <w:rFonts w:ascii="Comic Sans MS" w:hAnsi="Comic Sans MS" w:cs="Arial"/>
              <w:b/>
              <w:bCs/>
              <w:sz w:val="20"/>
              <w:szCs w:val="24"/>
            </w:rPr>
            <w:t xml:space="preserve"> Primary School </w:t>
          </w:r>
        </w:p>
      </w:tc>
      <w:tc>
        <w:tcPr>
          <w:tcW w:w="2977" w:type="dxa"/>
          <w:gridSpan w:val="2"/>
          <w:vAlign w:val="center"/>
        </w:tcPr>
        <w:p w:rsidR="006A7E6A" w:rsidRDefault="002D7C4A">
          <w:pPr>
            <w:pStyle w:val="Header"/>
            <w:jc w:val="center"/>
            <w:rPr>
              <w:rFonts w:ascii="Comic Sans MS" w:hAnsi="Comic Sans MS" w:cs="Arial"/>
              <w:b/>
              <w:sz w:val="20"/>
              <w:szCs w:val="24"/>
            </w:rPr>
          </w:pPr>
          <w:r>
            <w:rPr>
              <w:rFonts w:ascii="Comic Sans MS" w:hAnsi="Comic Sans MS" w:cs="Arial"/>
              <w:b/>
              <w:sz w:val="20"/>
              <w:szCs w:val="24"/>
            </w:rPr>
            <w:t>2016-2017 Period 5</w:t>
          </w:r>
        </w:p>
      </w:tc>
      <w:tc>
        <w:tcPr>
          <w:tcW w:w="3260" w:type="dxa"/>
          <w:vAlign w:val="center"/>
        </w:tcPr>
        <w:p w:rsidR="006A7E6A" w:rsidRDefault="006A7E6A">
          <w:pPr>
            <w:pStyle w:val="Header"/>
            <w:rPr>
              <w:rFonts w:ascii="Comic Sans MS" w:hAnsi="Comic Sans MS" w:cs="Arial"/>
              <w:b/>
              <w:sz w:val="20"/>
              <w:szCs w:val="24"/>
            </w:rPr>
          </w:pPr>
        </w:p>
      </w:tc>
      <w:tc>
        <w:tcPr>
          <w:tcW w:w="4536" w:type="dxa"/>
          <w:vAlign w:val="center"/>
        </w:tcPr>
        <w:p w:rsidR="006A7E6A" w:rsidRDefault="002D7C4A">
          <w:pPr>
            <w:pStyle w:val="Header"/>
            <w:rPr>
              <w:rFonts w:ascii="Comic Sans MS" w:hAnsi="Comic Sans MS" w:cs="Arial"/>
              <w:b/>
              <w:sz w:val="20"/>
              <w:szCs w:val="24"/>
            </w:rPr>
          </w:pPr>
          <w:r>
            <w:rPr>
              <w:rFonts w:ascii="Comic Sans MS" w:hAnsi="Comic Sans MS" w:cs="Arial"/>
              <w:b/>
              <w:sz w:val="20"/>
              <w:szCs w:val="24"/>
            </w:rPr>
            <w:t>Teacher: Miss Seaton</w:t>
          </w:r>
        </w:p>
        <w:p w:rsidR="006A7E6A" w:rsidRDefault="006A7E6A">
          <w:pPr>
            <w:pStyle w:val="Header"/>
            <w:rPr>
              <w:rFonts w:ascii="Comic Sans MS" w:hAnsi="Comic Sans MS" w:cs="Arial"/>
              <w:b/>
              <w:sz w:val="20"/>
              <w:szCs w:val="24"/>
            </w:rPr>
          </w:pPr>
        </w:p>
      </w:tc>
      <w:tc>
        <w:tcPr>
          <w:tcW w:w="993" w:type="dxa"/>
          <w:vAlign w:val="center"/>
        </w:tcPr>
        <w:p w:rsidR="006A7E6A" w:rsidRDefault="002D7C4A">
          <w:pPr>
            <w:pStyle w:val="Header"/>
            <w:rPr>
              <w:rFonts w:ascii="Comic Sans MS" w:hAnsi="Comic Sans MS" w:cs="Arial"/>
              <w:b/>
              <w:sz w:val="20"/>
              <w:szCs w:val="24"/>
            </w:rPr>
          </w:pPr>
          <w:r>
            <w:rPr>
              <w:rFonts w:ascii="Comic Sans MS" w:hAnsi="Comic Sans MS" w:cs="Arial"/>
              <w:b/>
              <w:sz w:val="20"/>
              <w:szCs w:val="24"/>
            </w:rPr>
            <w:t>P2</w:t>
          </w:r>
        </w:p>
      </w:tc>
    </w:tr>
    <w:tr w:rsidR="006A7E6A">
      <w:trPr>
        <w:cantSplit/>
        <w:trHeight w:hRule="exact" w:val="397"/>
      </w:trPr>
      <w:tc>
        <w:tcPr>
          <w:tcW w:w="15168" w:type="dxa"/>
          <w:gridSpan w:val="6"/>
          <w:vAlign w:val="center"/>
        </w:tcPr>
        <w:p w:rsidR="006A7E6A" w:rsidRDefault="002D7C4A">
          <w:pPr>
            <w:pStyle w:val="Header"/>
            <w:jc w:val="center"/>
            <w:rPr>
              <w:rStyle w:val="PageNumber"/>
              <w:rFonts w:ascii="Comic Sans MS" w:hAnsi="Comic Sans MS"/>
              <w:sz w:val="20"/>
              <w:szCs w:val="24"/>
            </w:rPr>
          </w:pPr>
          <w:r>
            <w:rPr>
              <w:rFonts w:ascii="Comic Sans MS" w:hAnsi="Comic Sans MS" w:cs="Arial"/>
              <w:b/>
              <w:sz w:val="20"/>
              <w:szCs w:val="24"/>
            </w:rPr>
            <w:t xml:space="preserve">Information for Parents - Outline Plan for Learning and Teaching </w:t>
          </w:r>
        </w:p>
      </w:tc>
    </w:tr>
    <w:tr w:rsidR="006A7E6A">
      <w:trPr>
        <w:cantSplit/>
        <w:trHeight w:hRule="exact" w:val="397"/>
      </w:trPr>
      <w:tc>
        <w:tcPr>
          <w:tcW w:w="4253" w:type="dxa"/>
          <w:gridSpan w:val="2"/>
          <w:vAlign w:val="center"/>
        </w:tcPr>
        <w:p w:rsidR="006A7E6A" w:rsidRDefault="002D7C4A">
          <w:pPr>
            <w:pStyle w:val="Header"/>
            <w:ind w:right="33"/>
            <w:jc w:val="right"/>
            <w:rPr>
              <w:rFonts w:ascii="Comic Sans MS" w:hAnsi="Comic Sans MS" w:cs="Arial"/>
              <w:b/>
              <w:sz w:val="20"/>
              <w:szCs w:val="24"/>
            </w:rPr>
          </w:pPr>
          <w:r>
            <w:rPr>
              <w:rFonts w:ascii="Comic Sans MS" w:hAnsi="Comic Sans MS" w:cs="Arial"/>
              <w:b/>
              <w:bCs/>
              <w:sz w:val="20"/>
              <w:szCs w:val="24"/>
            </w:rPr>
            <w:t>Topic / Project Title:</w:t>
          </w:r>
        </w:p>
      </w:tc>
      <w:tc>
        <w:tcPr>
          <w:tcW w:w="10915" w:type="dxa"/>
          <w:gridSpan w:val="4"/>
          <w:vAlign w:val="center"/>
        </w:tcPr>
        <w:p w:rsidR="006A7E6A" w:rsidRDefault="002D7C4A">
          <w:pPr>
            <w:pStyle w:val="Header"/>
            <w:rPr>
              <w:rStyle w:val="PageNumber"/>
              <w:rFonts w:ascii="Comic Sans MS" w:hAnsi="Comic Sans MS"/>
              <w:sz w:val="20"/>
              <w:szCs w:val="24"/>
            </w:rPr>
          </w:pPr>
          <w:r>
            <w:rPr>
              <w:rStyle w:val="PageNumber"/>
              <w:rFonts w:ascii="Comic Sans MS" w:hAnsi="Comic Sans MS"/>
              <w:sz w:val="20"/>
              <w:szCs w:val="24"/>
            </w:rPr>
            <w:t xml:space="preserve">The Victorians   </w:t>
          </w:r>
        </w:p>
      </w:tc>
    </w:tr>
  </w:tbl>
  <w:p w:rsidR="006A7E6A" w:rsidRDefault="006A7E6A">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4257D2"/>
    <w:rsid w:val="000D26E0"/>
    <w:rsid w:val="00101284"/>
    <w:rsid w:val="00124C3F"/>
    <w:rsid w:val="001509C7"/>
    <w:rsid w:val="00155996"/>
    <w:rsid w:val="001741FE"/>
    <w:rsid w:val="001B23A3"/>
    <w:rsid w:val="001B4C18"/>
    <w:rsid w:val="001C4FBD"/>
    <w:rsid w:val="001F4B16"/>
    <w:rsid w:val="001F7B4B"/>
    <w:rsid w:val="002254E5"/>
    <w:rsid w:val="00250B65"/>
    <w:rsid w:val="002833F2"/>
    <w:rsid w:val="00297087"/>
    <w:rsid w:val="002C2571"/>
    <w:rsid w:val="002D7C4A"/>
    <w:rsid w:val="00381929"/>
    <w:rsid w:val="003868E8"/>
    <w:rsid w:val="003A2896"/>
    <w:rsid w:val="003C7BD1"/>
    <w:rsid w:val="00416956"/>
    <w:rsid w:val="004257D2"/>
    <w:rsid w:val="00440852"/>
    <w:rsid w:val="004464B3"/>
    <w:rsid w:val="00446C12"/>
    <w:rsid w:val="00464E4C"/>
    <w:rsid w:val="004D4683"/>
    <w:rsid w:val="00512EFA"/>
    <w:rsid w:val="00561D1E"/>
    <w:rsid w:val="00572BA7"/>
    <w:rsid w:val="005B0EBF"/>
    <w:rsid w:val="006047F0"/>
    <w:rsid w:val="00613E5C"/>
    <w:rsid w:val="00630593"/>
    <w:rsid w:val="00637491"/>
    <w:rsid w:val="00651E8E"/>
    <w:rsid w:val="00660701"/>
    <w:rsid w:val="00667DB3"/>
    <w:rsid w:val="00691EE1"/>
    <w:rsid w:val="006958BD"/>
    <w:rsid w:val="006A7E6A"/>
    <w:rsid w:val="006C154E"/>
    <w:rsid w:val="006D4C6A"/>
    <w:rsid w:val="006D5CF8"/>
    <w:rsid w:val="00724F24"/>
    <w:rsid w:val="007350DF"/>
    <w:rsid w:val="00743409"/>
    <w:rsid w:val="00757D46"/>
    <w:rsid w:val="00783CE1"/>
    <w:rsid w:val="007C70E4"/>
    <w:rsid w:val="007D337E"/>
    <w:rsid w:val="007D63FE"/>
    <w:rsid w:val="007E0331"/>
    <w:rsid w:val="00847D00"/>
    <w:rsid w:val="008573A0"/>
    <w:rsid w:val="008D6B0D"/>
    <w:rsid w:val="00982C70"/>
    <w:rsid w:val="009937F6"/>
    <w:rsid w:val="009C74FF"/>
    <w:rsid w:val="009E5F23"/>
    <w:rsid w:val="00A12D2E"/>
    <w:rsid w:val="00A23D1F"/>
    <w:rsid w:val="00A42F40"/>
    <w:rsid w:val="00A54385"/>
    <w:rsid w:val="00A6355E"/>
    <w:rsid w:val="00A762FF"/>
    <w:rsid w:val="00AA0787"/>
    <w:rsid w:val="00AC6190"/>
    <w:rsid w:val="00B153E8"/>
    <w:rsid w:val="00B161C0"/>
    <w:rsid w:val="00B67536"/>
    <w:rsid w:val="00B759CB"/>
    <w:rsid w:val="00B809EA"/>
    <w:rsid w:val="00BC1FFB"/>
    <w:rsid w:val="00BE57E0"/>
    <w:rsid w:val="00C10A74"/>
    <w:rsid w:val="00C1246A"/>
    <w:rsid w:val="00C15BE6"/>
    <w:rsid w:val="00C418BC"/>
    <w:rsid w:val="00C77CCC"/>
    <w:rsid w:val="00CA2FE8"/>
    <w:rsid w:val="00CB1E15"/>
    <w:rsid w:val="00CC6895"/>
    <w:rsid w:val="00CE454C"/>
    <w:rsid w:val="00CF02B1"/>
    <w:rsid w:val="00D035EC"/>
    <w:rsid w:val="00D13981"/>
    <w:rsid w:val="00D2436A"/>
    <w:rsid w:val="00D7161F"/>
    <w:rsid w:val="00D93110"/>
    <w:rsid w:val="00DA6C99"/>
    <w:rsid w:val="00E0292B"/>
    <w:rsid w:val="00E07FC6"/>
    <w:rsid w:val="00E55D18"/>
    <w:rsid w:val="00E83A36"/>
    <w:rsid w:val="00E97F50"/>
    <w:rsid w:val="00EE43A4"/>
    <w:rsid w:val="00F95D62"/>
    <w:rsid w:val="00FB733A"/>
    <w:rsid w:val="00FC7056"/>
    <w:rsid w:val="00FF0483"/>
    <w:rsid w:val="07604A3B"/>
    <w:rsid w:val="13672711"/>
    <w:rsid w:val="2AB013D8"/>
    <w:rsid w:val="33DD6C3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fillcolor="white">
      <v:fill color="white"/>
      <o:colormenu v:ext="edit" fillcolor="none [1941]"/>
    </o:shapedefaults>
    <o:shapelayout v:ext="edit">
      <o:idmap v:ext="edit" data="1"/>
      <o:rules v:ext="edit">
        <o:r id="V:Rule6" type="connector" idref="#_x0000_s1030"/>
        <o:r id="V:Rule7" type="connector" idref="#_x0000_s1035"/>
        <o:r id="V:Rule8" type="connector" idref="#_x0000_s1033"/>
        <o:r id="V:Rule9" type="connector" idref="#_x0000_s1036"/>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6A"/>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A7E6A"/>
    <w:rPr>
      <w:rFonts w:ascii="Tahoma" w:hAnsi="Tahoma"/>
      <w:sz w:val="16"/>
      <w:szCs w:val="16"/>
    </w:rPr>
  </w:style>
  <w:style w:type="paragraph" w:styleId="Footer">
    <w:name w:val="footer"/>
    <w:basedOn w:val="Normal"/>
    <w:link w:val="FooterChar"/>
    <w:rsid w:val="006A7E6A"/>
    <w:pPr>
      <w:tabs>
        <w:tab w:val="center" w:pos="4153"/>
        <w:tab w:val="right" w:pos="8306"/>
      </w:tabs>
    </w:pPr>
  </w:style>
  <w:style w:type="paragraph" w:styleId="Header">
    <w:name w:val="header"/>
    <w:basedOn w:val="Normal"/>
    <w:link w:val="HeaderChar"/>
    <w:rsid w:val="006A7E6A"/>
    <w:pPr>
      <w:tabs>
        <w:tab w:val="center" w:pos="4153"/>
        <w:tab w:val="right" w:pos="8306"/>
      </w:tabs>
    </w:pPr>
  </w:style>
  <w:style w:type="character" w:styleId="PageNumber">
    <w:name w:val="page number"/>
    <w:basedOn w:val="DefaultParagraphFont"/>
    <w:qFormat/>
    <w:rsid w:val="006A7E6A"/>
  </w:style>
  <w:style w:type="character" w:customStyle="1" w:styleId="HeaderChar">
    <w:name w:val="Header Char"/>
    <w:link w:val="Header"/>
    <w:qFormat/>
    <w:rsid w:val="006A7E6A"/>
    <w:rPr>
      <w:rFonts w:ascii="Arial" w:eastAsia="Times New Roman" w:hAnsi="Arial" w:cs="Times New Roman"/>
      <w:sz w:val="24"/>
      <w:szCs w:val="20"/>
    </w:rPr>
  </w:style>
  <w:style w:type="character" w:customStyle="1" w:styleId="FooterChar">
    <w:name w:val="Footer Char"/>
    <w:link w:val="Footer"/>
    <w:rsid w:val="006A7E6A"/>
    <w:rPr>
      <w:rFonts w:ascii="Arial" w:eastAsia="Times New Roman" w:hAnsi="Arial" w:cs="Times New Roman"/>
      <w:sz w:val="24"/>
      <w:szCs w:val="20"/>
    </w:rPr>
  </w:style>
  <w:style w:type="character" w:customStyle="1" w:styleId="BalloonTextChar">
    <w:name w:val="Balloon Text Char"/>
    <w:link w:val="BalloonText"/>
    <w:uiPriority w:val="99"/>
    <w:semiHidden/>
    <w:rsid w:val="006A7E6A"/>
    <w:rPr>
      <w:rFonts w:ascii="Tahoma" w:eastAsia="Times New Roman" w:hAnsi="Tahoma" w:cs="Tahoma"/>
      <w:sz w:val="16"/>
      <w:szCs w:val="16"/>
    </w:rPr>
  </w:style>
  <w:style w:type="paragraph" w:customStyle="1" w:styleId="ListParagraph1">
    <w:name w:val="List Paragraph1"/>
    <w:basedOn w:val="Normal"/>
    <w:uiPriority w:val="72"/>
    <w:qFormat/>
    <w:rsid w:val="006A7E6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53"/>
    <customShpInfo spid="_x0000_s1033"/>
    <customShpInfo spid="_x0000_s1032"/>
    <customShpInfo spid="_x0000_s1057"/>
    <customShpInfo spid="_x0000_s1035"/>
    <customShpInfo spid="_x0000_s1036"/>
    <customShpInfo spid="_x0000_s1030"/>
    <customShpInfo spid="_x0000_s1051"/>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12</Characters>
  <Application>Microsoft Office Word</Application>
  <DocSecurity>0</DocSecurity>
  <Lines>1</Lines>
  <Paragraphs>1</Paragraphs>
  <ScaleCrop>false</ScaleCrop>
  <Company>Hewlett-Packard Company</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seatoj81</cp:lastModifiedBy>
  <cp:revision>2</cp:revision>
  <dcterms:created xsi:type="dcterms:W3CDTF">2017-01-16T10:41:00Z</dcterms:created>
  <dcterms:modified xsi:type="dcterms:W3CDTF">2017-01-16T10:41:00Z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