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D2" w:rsidRPr="00793AE9" w:rsidRDefault="004257D2" w:rsidP="004257D2">
      <w:pPr>
        <w:jc w:val="center"/>
        <w:rPr>
          <w:b/>
          <w:sz w:val="18"/>
          <w:szCs w:val="18"/>
        </w:rPr>
      </w:pPr>
    </w:p>
    <w:p w:rsidR="004257D2" w:rsidRPr="003672D4" w:rsidRDefault="004257D2" w:rsidP="004257D2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</w:p>
    <w:p w:rsidR="00C15BE6" w:rsidRDefault="004D5AB5">
      <w:r w:rsidRPr="004D5AB5">
        <w:rPr>
          <w:noProof/>
          <w:sz w:val="4"/>
          <w:szCs w:val="4"/>
          <w:lang w:eastAsia="en-GB"/>
        </w:rPr>
        <w:pict>
          <v:roundrect id="_x0000_s1026" style="position:absolute;margin-left:321.5pt;margin-top:182.05pt;width:180.45pt;height:66.65pt;z-index:251648512" arcsize="10923f" strokeweight="2.5pt">
            <v:shadow color="#868686"/>
            <v:textbox style="mso-next-textbox:#_x0000_s1026">
              <w:txbxContent>
                <w:p w:rsidR="008569C4" w:rsidRPr="008569C4" w:rsidRDefault="00EF52C0" w:rsidP="004C6A06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>Living Eggs</w:t>
                  </w:r>
                </w:p>
              </w:txbxContent>
            </v:textbox>
          </v:roundrect>
        </w:pict>
      </w:r>
      <w:r w:rsidRPr="004D5AB5">
        <w:rPr>
          <w:noProof/>
          <w:sz w:val="4"/>
          <w:szCs w:val="4"/>
          <w:lang w:eastAsia="en-GB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8" style="position:absolute;margin-left:350.4pt;margin-top:128pt;width:86.35pt;height:21.75pt;rotation:90;z-index:251670016" o:connectortype="curved" adj="10794,-230152,-111815"/>
        </w:pict>
      </w:r>
      <w:r w:rsidRPr="004D5AB5">
        <w:rPr>
          <w:noProof/>
          <w:sz w:val="4"/>
          <w:szCs w:val="4"/>
          <w:lang w:eastAsia="en-GB"/>
        </w:rPr>
        <w:pict>
          <v:roundrect id="_x0000_s1053" style="position:absolute;margin-left:300.45pt;margin-top:6.2pt;width:210.5pt;height:89.5pt;z-index:251662848" arcsize="10923f">
            <v:textbox style="mso-next-textbox:#_x0000_s1053">
              <w:txbxContent>
                <w:p w:rsidR="008569C4" w:rsidRDefault="004C6A06" w:rsidP="00EF52C0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Expressive </w:t>
                  </w:r>
                  <w:r w:rsidR="00A54385" w:rsidRPr="00B759CB">
                    <w:rPr>
                      <w:rFonts w:ascii="Comic Sans MS" w:hAnsi="Comic Sans MS"/>
                      <w:b/>
                      <w:sz w:val="20"/>
                    </w:rPr>
                    <w:t>Arts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  <w:r w:rsidR="00EF52C0">
                    <w:rPr>
                      <w:rFonts w:ascii="Comic Sans MS" w:hAnsi="Comic Sans MS"/>
                      <w:b/>
                      <w:sz w:val="20"/>
                    </w:rPr>
                    <w:t>– Pupils will be experimenting with different media.</w:t>
                  </w:r>
                </w:p>
                <w:p w:rsidR="00EF52C0" w:rsidRDefault="00EF52C0" w:rsidP="00EF52C0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Music – We will be learning some new Easter songs and using tuned instruments.</w:t>
                  </w:r>
                </w:p>
                <w:p w:rsidR="00EF52C0" w:rsidRDefault="00EF52C0" w:rsidP="00EF52C0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1743B6" w:rsidRDefault="001743B6"/>
              </w:txbxContent>
            </v:textbox>
          </v:roundrect>
        </w:pict>
      </w:r>
      <w:r w:rsidRPr="004D5AB5">
        <w:rPr>
          <w:noProof/>
          <w:sz w:val="4"/>
          <w:szCs w:val="4"/>
          <w:lang w:eastAsia="en-GB"/>
        </w:rPr>
        <w:pict>
          <v:shape id="_x0000_s1035" type="#_x0000_t38" style="position:absolute;margin-left:411.5pt;margin-top:104.6pt;width:118.2pt;height:77.45pt;rotation:180;flip:y;z-index:251655680" o:connectortype="curved" adj="10800,67115,-104574"/>
        </w:pict>
      </w:r>
      <w:r w:rsidRPr="004D5AB5">
        <w:rPr>
          <w:noProof/>
          <w:sz w:val="4"/>
          <w:szCs w:val="4"/>
          <w:lang w:eastAsia="en-GB"/>
        </w:rPr>
        <w:pict>
          <v:roundrect id="_x0000_s1057" style="position:absolute;margin-left:519.2pt;margin-top:63.35pt;width:231.75pt;height:41.25pt;z-index:251665920" arcsize="10923f">
            <v:textbox style="mso-next-textbox:#_x0000_s1057">
              <w:txbxContent>
                <w:p w:rsidR="001743B6" w:rsidRPr="001743B6" w:rsidRDefault="00EF52C0" w:rsidP="001F7B4B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RME</w:t>
                  </w:r>
                  <w:r w:rsidR="00A54385">
                    <w:rPr>
                      <w:rFonts w:ascii="Comic Sans MS" w:hAnsi="Comic Sans MS"/>
                      <w:b/>
                      <w:sz w:val="20"/>
                    </w:rPr>
                    <w:t>-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We will be discovering the story of Easter and traditions associated with it.</w:t>
                  </w:r>
                </w:p>
                <w:p w:rsidR="00A54385" w:rsidRPr="00BE57E0" w:rsidRDefault="00A54385" w:rsidP="001F7B4B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4D5AB5">
        <w:rPr>
          <w:noProof/>
          <w:sz w:val="4"/>
          <w:szCs w:val="4"/>
          <w:lang w:eastAsia="en-GB"/>
        </w:rPr>
        <w:pict>
          <v:roundrect id="_x0000_s1032" style="position:absolute;margin-left:519.2pt;margin-top:121.1pt;width:238.05pt;height:223.6pt;z-index:251653632" arcsize="10923f">
            <v:textbox style="mso-next-textbox:#_x0000_s1032">
              <w:txbxContent>
                <w:p w:rsidR="00A54385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Topic</w:t>
                  </w:r>
                </w:p>
                <w:p w:rsidR="008569C4" w:rsidRDefault="008569C4" w:rsidP="008569C4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We will look at:</w:t>
                  </w:r>
                </w:p>
                <w:p w:rsidR="00E07FC6" w:rsidRDefault="00EF52C0" w:rsidP="00EF52C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Gestation of chicks</w:t>
                  </w:r>
                </w:p>
                <w:p w:rsidR="00EF52C0" w:rsidRDefault="00EF52C0" w:rsidP="00EF52C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Growth and development</w:t>
                  </w:r>
                </w:p>
                <w:p w:rsidR="00EF52C0" w:rsidRDefault="00EF52C0" w:rsidP="00EF52C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Feeding and cleaning</w:t>
                  </w:r>
                </w:p>
                <w:p w:rsidR="00EF52C0" w:rsidRDefault="00EF52C0" w:rsidP="00EF52C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Humane conditions</w:t>
                  </w:r>
                </w:p>
                <w:p w:rsidR="00EF52C0" w:rsidRPr="00EF52C0" w:rsidRDefault="00EF52C0" w:rsidP="00EF52C0">
                  <w:pPr>
                    <w:pStyle w:val="ListParagraph"/>
                    <w:ind w:left="1440"/>
                    <w:rPr>
                      <w:rFonts w:ascii="Comic Sans MS" w:hAnsi="Comic Sans MS"/>
                      <w:sz w:val="20"/>
                    </w:rPr>
                  </w:pPr>
                </w:p>
                <w:p w:rsidR="00EF52C0" w:rsidRPr="00E07FC6" w:rsidRDefault="00EF52C0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A54385" w:rsidRDefault="00A54385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6958BD" w:rsidRDefault="00464E4C" w:rsidP="006958BD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Helvetica" w:eastAsia="Calibri" w:hAnsi="Helvetica" w:cs="Helvetica"/>
                      <w:noProof/>
                      <w:szCs w:val="24"/>
                      <w:lang w:eastAsia="en-GB"/>
                    </w:rPr>
                    <w:drawing>
                      <wp:inline distT="0" distB="0" distL="0" distR="0">
                        <wp:extent cx="1571625" cy="790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58BD" w:rsidRPr="00E07FC6" w:rsidRDefault="006958BD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A54385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A54385" w:rsidRPr="001F7B4B" w:rsidRDefault="00A54385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4D5AB5">
        <w:rPr>
          <w:noProof/>
          <w:sz w:val="4"/>
          <w:szCs w:val="4"/>
          <w:lang w:eastAsia="en-GB"/>
        </w:rPr>
        <w:pict>
          <v:shape id="_x0000_s1061" type="#_x0000_t38" style="position:absolute;margin-left:288.3pt;margin-top:211.95pt;width:33.2pt;height:20.25pt;flip:y;z-index:251671040" o:connectortype="curved" adj="10800,392800,-215252"/>
        </w:pict>
      </w:r>
      <w:r w:rsidRPr="004D5AB5">
        <w:rPr>
          <w:noProof/>
          <w:sz w:val="4"/>
          <w:szCs w:val="4"/>
          <w:lang w:eastAsia="en-GB"/>
        </w:rPr>
        <w:pict>
          <v:shape id="_x0000_s1036" type="#_x0000_t38" style="position:absolute;margin-left:372.75pt;margin-top:259.7pt;width:59.45pt;height:18pt;rotation:270;z-index:251656704" o:connectortype="curved" adj="10791,-521340,-158430"/>
        </w:pict>
      </w:r>
      <w:r w:rsidRPr="004D5AB5">
        <w:rPr>
          <w:noProof/>
          <w:sz w:val="4"/>
          <w:szCs w:val="4"/>
          <w:lang w:eastAsia="en-GB"/>
        </w:rPr>
        <w:pict>
          <v:shape id="_x0000_s1033" type="#_x0000_t38" style="position:absolute;margin-left:473.45pt;margin-top:166.15pt;width:53.3pt;height:38.25pt;rotation:90;z-index:251654656" o:connectortype="curved" adj="10800,-166419,-227651"/>
        </w:pict>
      </w:r>
      <w:r w:rsidRPr="004D5AB5">
        <w:rPr>
          <w:noProof/>
          <w:sz w:val="4"/>
          <w:szCs w:val="4"/>
          <w:lang w:eastAsia="en-GB"/>
        </w:rPr>
        <w:pict>
          <v:shape id="_x0000_s1051" type="#_x0000_t38" style="position:absolute;margin-left:256.75pt;margin-top:95.15pt;width:110.85pt;height:63pt;rotation:90;flip:x;z-index:251647488" o:connectortype="curved" adj="10795,71057,-62988"/>
        </w:pict>
      </w:r>
      <w:r w:rsidRPr="004D5AB5">
        <w:rPr>
          <w:noProof/>
          <w:sz w:val="4"/>
          <w:szCs w:val="4"/>
          <w:lang w:eastAsia="en-GB"/>
        </w:rPr>
        <w:pict>
          <v:roundrect id="_x0000_s1027" style="position:absolute;margin-left:-9pt;margin-top:12.2pt;width:296.6pt;height:179.6pt;z-index:251649536" arcsize="10923f">
            <v:textbox style="mso-next-textbox:#_x0000_s1027">
              <w:txbxContent>
                <w:p w:rsidR="00A54385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 w:rsidRPr="00C56750">
                    <w:rPr>
                      <w:rFonts w:ascii="Comic Sans MS" w:hAnsi="Comic Sans MS"/>
                      <w:b/>
                      <w:sz w:val="20"/>
                    </w:rPr>
                    <w:t>Language and Literacy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Reading</w:t>
                  </w:r>
                  <w:r w:rsidR="008569C4">
                    <w:rPr>
                      <w:rFonts w:ascii="Comic Sans MS" w:hAnsi="Comic Sans MS"/>
                      <w:sz w:val="20"/>
                    </w:rPr>
                    <w:t xml:space="preserve"> – Pupils will</w:t>
                  </w:r>
                  <w:r w:rsidR="00EF52C0">
                    <w:rPr>
                      <w:rFonts w:ascii="Comic Sans MS" w:hAnsi="Comic Sans MS"/>
                      <w:sz w:val="20"/>
                    </w:rPr>
                    <w:t xml:space="preserve"> be reading for pleasure; factual texts and</w:t>
                  </w:r>
                  <w:r w:rsidR="008569C4">
                    <w:rPr>
                      <w:rFonts w:ascii="Comic Sans MS" w:hAnsi="Comic Sans MS"/>
                      <w:sz w:val="20"/>
                    </w:rPr>
                    <w:t xml:space="preserve"> working on </w:t>
                  </w:r>
                  <w:r w:rsidR="001743B6">
                    <w:rPr>
                      <w:rFonts w:ascii="Comic Sans MS" w:hAnsi="Comic Sans MS"/>
                      <w:sz w:val="20"/>
                    </w:rPr>
                    <w:t>comprehension strategies to sh</w:t>
                  </w:r>
                  <w:r w:rsidR="008569C4">
                    <w:rPr>
                      <w:rFonts w:ascii="Comic Sans MS" w:hAnsi="Comic Sans MS"/>
                      <w:sz w:val="20"/>
                    </w:rPr>
                    <w:t>ow their understanding of texts in written form.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Writing</w:t>
                  </w:r>
                  <w:r w:rsidR="008569C4">
                    <w:rPr>
                      <w:rFonts w:ascii="Comic Sans MS" w:hAnsi="Comic Sans MS"/>
                      <w:sz w:val="20"/>
                    </w:rPr>
                    <w:t xml:space="preserve"> – Pupils will</w:t>
                  </w:r>
                  <w:r w:rsidR="00EF52C0">
                    <w:rPr>
                      <w:rFonts w:ascii="Comic Sans MS" w:hAnsi="Comic Sans MS"/>
                      <w:sz w:val="20"/>
                    </w:rPr>
                    <w:t xml:space="preserve"> be learning to make and label diagrams and write factual reports based on topic.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Grammar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– </w:t>
                  </w:r>
                  <w:r w:rsidR="00EF52C0">
                    <w:rPr>
                      <w:rFonts w:ascii="Comic Sans MS" w:hAnsi="Comic Sans MS"/>
                      <w:sz w:val="20"/>
                    </w:rPr>
                    <w:t xml:space="preserve">Pupils will continue </w:t>
                  </w:r>
                  <w:r w:rsidR="008569C4">
                    <w:rPr>
                      <w:rFonts w:ascii="Comic Sans MS" w:hAnsi="Comic Sans MS"/>
                      <w:sz w:val="20"/>
                    </w:rPr>
                    <w:t xml:space="preserve">to </w:t>
                  </w:r>
                  <w:r w:rsidR="00EF52C0">
                    <w:rPr>
                      <w:rFonts w:ascii="Comic Sans MS" w:hAnsi="Comic Sans MS"/>
                      <w:sz w:val="20"/>
                    </w:rPr>
                    <w:t>practice using a dictionary, compound words, verbs and adverbs.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Handwriting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– Pupils will be learning the correct formation of capital letters and revising lowercase letters with a focus</w:t>
                  </w:r>
                  <w:r w:rsidR="00EF52C0">
                    <w:rPr>
                      <w:rFonts w:ascii="Comic Sans MS" w:hAnsi="Comic Sans MS"/>
                      <w:sz w:val="20"/>
                    </w:rPr>
                    <w:t xml:space="preserve"> on ascenders and </w:t>
                  </w:r>
                  <w:proofErr w:type="spellStart"/>
                  <w:r w:rsidR="00EF52C0">
                    <w:rPr>
                      <w:rFonts w:ascii="Comic Sans MS" w:hAnsi="Comic Sans MS"/>
                      <w:sz w:val="20"/>
                    </w:rPr>
                    <w:t>descenders</w:t>
                  </w:r>
                  <w:proofErr w:type="spellEnd"/>
                  <w:r w:rsidR="00EF52C0"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Spelling</w:t>
                  </w:r>
                  <w:r w:rsidR="008569C4">
                    <w:rPr>
                      <w:rFonts w:ascii="Comic Sans MS" w:hAnsi="Comic Sans MS"/>
                      <w:sz w:val="20"/>
                    </w:rPr>
                    <w:t xml:space="preserve"> – Key words and Fry’s First 100 words</w:t>
                  </w:r>
                </w:p>
                <w:p w:rsidR="00A54385" w:rsidRPr="00C56750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A54385" w:rsidRPr="00C56750" w:rsidRDefault="00A54385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4D5AB5">
        <w:rPr>
          <w:noProof/>
          <w:sz w:val="4"/>
          <w:szCs w:val="4"/>
          <w:lang w:eastAsia="en-GB"/>
        </w:rPr>
        <w:pict>
          <v:roundrect id="_x0000_s1028" style="position:absolute;margin-left:-3pt;margin-top:205.4pt;width:291.3pt;height:70.95pt;z-index:251668992" arcsize="10923f">
            <v:textbox style="mso-next-textbox:#_x0000_s1028">
              <w:txbxContent>
                <w:p w:rsidR="00A54385" w:rsidRPr="00C56750" w:rsidRDefault="006958BD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Mathematics and N</w:t>
                  </w:r>
                  <w:bookmarkStart w:id="0" w:name="_GoBack"/>
                  <w:bookmarkEnd w:id="0"/>
                  <w:r w:rsidR="00A54385" w:rsidRPr="00C56750">
                    <w:rPr>
                      <w:rFonts w:ascii="Comic Sans MS" w:hAnsi="Comic Sans MS"/>
                      <w:b/>
                      <w:sz w:val="20"/>
                    </w:rPr>
                    <w:t xml:space="preserve">umeracy </w:t>
                  </w:r>
                </w:p>
                <w:p w:rsidR="00A54385" w:rsidRPr="00C56750" w:rsidRDefault="008569C4" w:rsidP="004257D2">
                  <w:pPr>
                    <w:rPr>
                      <w:rFonts w:ascii="Comic Sans MS" w:hAnsi="Comic Sans MS"/>
                      <w:sz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Using SEAL (Staged Early Arithmetical Learning) with numbers to 100</w:t>
                  </w:r>
                  <w:r w:rsidR="00EF52C0">
                    <w:rPr>
                      <w:rFonts w:ascii="Comic Sans MS" w:hAnsi="Comic Sans MS"/>
                      <w:sz w:val="20"/>
                    </w:rPr>
                    <w:t>0; 100; compass points; measure and money</w:t>
                  </w:r>
                  <w:r w:rsidR="0036547E">
                    <w:rPr>
                      <w:rFonts w:ascii="Comic Sans MS" w:hAnsi="Comic Sans MS"/>
                      <w:sz w:val="20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 w:rsidRPr="004D5AB5">
        <w:rPr>
          <w:noProof/>
          <w:sz w:val="4"/>
          <w:szCs w:val="4"/>
          <w:lang w:eastAsia="en-GB"/>
        </w:rPr>
        <w:pict>
          <v:roundrect id="_x0000_s1048" style="position:absolute;margin-left:126pt;margin-top:298.65pt;width:314.6pt;height:93.95pt;z-index:251660800" arcsize="10923f">
            <v:textbox style="mso-next-textbox:#_x0000_s1048">
              <w:txbxContent>
                <w:p w:rsidR="00A54385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Health and Wellbeing</w:t>
                  </w:r>
                </w:p>
                <w:p w:rsidR="00A54385" w:rsidRDefault="00A54385" w:rsidP="004C6A06">
                  <w:pPr>
                    <w:pStyle w:val="ListParagraph"/>
                    <w:numPr>
                      <w:ilvl w:val="0"/>
                      <w:numId w:val="6"/>
                    </w:numPr>
                    <w:ind w:left="284" w:hanging="284"/>
                    <w:rPr>
                      <w:rFonts w:ascii="Comic Sans MS" w:hAnsi="Comic Sans MS"/>
                      <w:sz w:val="20"/>
                    </w:rPr>
                  </w:pPr>
                  <w:r w:rsidRPr="008569C4">
                    <w:rPr>
                      <w:rFonts w:ascii="Comic Sans MS" w:hAnsi="Comic Sans MS"/>
                      <w:sz w:val="20"/>
                    </w:rPr>
                    <w:t xml:space="preserve">In P.E. </w:t>
                  </w:r>
                  <w:r w:rsidR="00E07FC6" w:rsidRPr="008569C4">
                    <w:rPr>
                      <w:rFonts w:ascii="Comic Sans MS" w:hAnsi="Comic Sans MS"/>
                      <w:sz w:val="20"/>
                    </w:rPr>
                    <w:t>pupils</w:t>
                  </w:r>
                  <w:r w:rsidR="008569C4" w:rsidRPr="008569C4">
                    <w:rPr>
                      <w:rFonts w:ascii="Comic Sans MS" w:hAnsi="Comic Sans MS"/>
                      <w:sz w:val="20"/>
                    </w:rPr>
                    <w:t xml:space="preserve"> w</w:t>
                  </w:r>
                  <w:r w:rsidR="00EF52C0">
                    <w:rPr>
                      <w:rFonts w:ascii="Comic Sans MS" w:hAnsi="Comic Sans MS"/>
                      <w:sz w:val="20"/>
                    </w:rPr>
                    <w:t xml:space="preserve">ill be focussing on team games such as </w:t>
                  </w:r>
                  <w:proofErr w:type="spellStart"/>
                  <w:r w:rsidR="00EF52C0">
                    <w:rPr>
                      <w:rFonts w:ascii="Comic Sans MS" w:hAnsi="Comic Sans MS"/>
                      <w:sz w:val="20"/>
                    </w:rPr>
                    <w:t>unihoc</w:t>
                  </w:r>
                  <w:proofErr w:type="spellEnd"/>
                  <w:r w:rsidR="00EF52C0"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8569C4" w:rsidRPr="008569C4" w:rsidRDefault="008569C4" w:rsidP="004C6A06">
                  <w:pPr>
                    <w:pStyle w:val="ListParagraph"/>
                    <w:numPr>
                      <w:ilvl w:val="0"/>
                      <w:numId w:val="6"/>
                    </w:numPr>
                    <w:ind w:left="284" w:hanging="284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Healthy Eating will continue to be a class</w:t>
                  </w:r>
                  <w:r w:rsidR="00AF0E04">
                    <w:rPr>
                      <w:rFonts w:ascii="Comic Sans MS" w:hAnsi="Comic Sans MS"/>
                      <w:sz w:val="20"/>
                    </w:rPr>
                    <w:t xml:space="preserve"> and whole school focus</w:t>
                  </w:r>
                  <w:r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A54385" w:rsidRPr="00C56750" w:rsidRDefault="00A54385" w:rsidP="006958BD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</w:p>
    <w:sectPr w:rsidR="00C15BE6" w:rsidSect="00C15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851" w:bottom="851" w:left="851" w:header="85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85" w:rsidRDefault="00A54385" w:rsidP="004257D2">
      <w:r>
        <w:separator/>
      </w:r>
    </w:p>
  </w:endnote>
  <w:endnote w:type="continuationSeparator" w:id="0">
    <w:p w:rsidR="00A54385" w:rsidRDefault="00A54385" w:rsidP="0042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85" w:rsidRDefault="004D5A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43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385" w:rsidRDefault="00A543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85" w:rsidRPr="006B4F6C" w:rsidRDefault="00A54385" w:rsidP="00C15BE6">
    <w:pPr>
      <w:pStyle w:val="Footer"/>
      <w:jc w:val="center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07" w:rsidRDefault="00CA6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85" w:rsidRDefault="00A54385" w:rsidP="004257D2">
      <w:r>
        <w:separator/>
      </w:r>
    </w:p>
  </w:footnote>
  <w:footnote w:type="continuationSeparator" w:id="0">
    <w:p w:rsidR="00A54385" w:rsidRDefault="00A54385" w:rsidP="0042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07" w:rsidRDefault="00CA6B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Look w:val="0000"/>
    </w:tblPr>
    <w:tblGrid>
      <w:gridCol w:w="3402"/>
      <w:gridCol w:w="851"/>
      <w:gridCol w:w="2126"/>
      <w:gridCol w:w="4678"/>
      <w:gridCol w:w="3118"/>
      <w:gridCol w:w="993"/>
    </w:tblGrid>
    <w:tr w:rsidR="00A54385" w:rsidTr="004C6A06">
      <w:trPr>
        <w:cantSplit/>
        <w:trHeight w:hRule="exact" w:val="397"/>
      </w:trPr>
      <w:tc>
        <w:tcPr>
          <w:tcW w:w="3402" w:type="dxa"/>
          <w:vAlign w:val="center"/>
        </w:tcPr>
        <w:p w:rsidR="00A54385" w:rsidRPr="00C10A74" w:rsidRDefault="00A54385">
          <w:pPr>
            <w:pStyle w:val="Header"/>
            <w:rPr>
              <w:rFonts w:ascii="Comic Sans MS" w:hAnsi="Comic Sans MS" w:cs="Arial"/>
              <w:b/>
              <w:bCs/>
              <w:szCs w:val="24"/>
            </w:rPr>
          </w:pPr>
          <w:proofErr w:type="spellStart"/>
          <w:r w:rsidRPr="00C10A74">
            <w:rPr>
              <w:rFonts w:ascii="Comic Sans MS" w:hAnsi="Comic Sans MS" w:cs="Arial"/>
              <w:b/>
              <w:bCs/>
              <w:szCs w:val="24"/>
            </w:rPr>
            <w:t>Tynewater</w:t>
          </w:r>
          <w:proofErr w:type="spellEnd"/>
          <w:r w:rsidRPr="00C10A74">
            <w:rPr>
              <w:rFonts w:ascii="Comic Sans MS" w:hAnsi="Comic Sans MS" w:cs="Arial"/>
              <w:b/>
              <w:bCs/>
              <w:szCs w:val="24"/>
            </w:rPr>
            <w:t xml:space="preserve"> Primary School </w:t>
          </w:r>
        </w:p>
      </w:tc>
      <w:tc>
        <w:tcPr>
          <w:tcW w:w="2977" w:type="dxa"/>
          <w:gridSpan w:val="2"/>
          <w:vAlign w:val="center"/>
        </w:tcPr>
        <w:p w:rsidR="00A54385" w:rsidRPr="00C10A74" w:rsidRDefault="00464E4C" w:rsidP="004257D2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2015-2016</w:t>
          </w:r>
          <w:r w:rsidR="00A54385" w:rsidRPr="00C10A74">
            <w:rPr>
              <w:rFonts w:ascii="Comic Sans MS" w:hAnsi="Comic Sans MS" w:cs="Arial"/>
              <w:b/>
              <w:szCs w:val="24"/>
            </w:rPr>
            <w:t xml:space="preserve"> Period</w:t>
          </w:r>
          <w:r w:rsidR="00CA6B07">
            <w:rPr>
              <w:rFonts w:ascii="Comic Sans MS" w:hAnsi="Comic Sans MS" w:cs="Arial"/>
              <w:b/>
              <w:szCs w:val="24"/>
            </w:rPr>
            <w:t xml:space="preserve"> 6</w:t>
          </w:r>
          <w:r w:rsidR="00A54385" w:rsidRPr="00C10A74">
            <w:rPr>
              <w:rFonts w:ascii="Comic Sans MS" w:hAnsi="Comic Sans MS" w:cs="Arial"/>
              <w:b/>
              <w:szCs w:val="24"/>
            </w:rPr>
            <w:t xml:space="preserve"> </w:t>
          </w:r>
        </w:p>
      </w:tc>
      <w:tc>
        <w:tcPr>
          <w:tcW w:w="4678" w:type="dxa"/>
          <w:vAlign w:val="center"/>
        </w:tcPr>
        <w:p w:rsidR="00A54385" w:rsidRPr="00C10A74" w:rsidRDefault="00EF52C0" w:rsidP="00C15BE6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22</w:t>
          </w:r>
          <w:r w:rsidR="00A54385" w:rsidRPr="00C10A74">
            <w:rPr>
              <w:rFonts w:ascii="Comic Sans MS" w:hAnsi="Comic Sans MS" w:cs="Arial"/>
              <w:b/>
              <w:szCs w:val="24"/>
            </w:rPr>
            <w:t>/</w:t>
          </w:r>
          <w:r>
            <w:rPr>
              <w:rFonts w:ascii="Comic Sans MS" w:hAnsi="Comic Sans MS" w:cs="Arial"/>
              <w:b/>
              <w:szCs w:val="24"/>
            </w:rPr>
            <w:t>02</w:t>
          </w:r>
          <w:r w:rsidR="00A54385" w:rsidRPr="00C10A74">
            <w:rPr>
              <w:rFonts w:ascii="Comic Sans MS" w:hAnsi="Comic Sans MS" w:cs="Arial"/>
              <w:b/>
              <w:szCs w:val="24"/>
            </w:rPr>
            <w:t>/</w:t>
          </w:r>
          <w:r>
            <w:rPr>
              <w:rFonts w:ascii="Comic Sans MS" w:hAnsi="Comic Sans MS" w:cs="Arial"/>
              <w:b/>
              <w:szCs w:val="24"/>
            </w:rPr>
            <w:t>2016 to 24/03</w:t>
          </w:r>
          <w:r w:rsidR="004C6A06">
            <w:rPr>
              <w:rFonts w:ascii="Comic Sans MS" w:hAnsi="Comic Sans MS" w:cs="Arial"/>
              <w:b/>
              <w:szCs w:val="24"/>
            </w:rPr>
            <w:t>/16</w:t>
          </w:r>
        </w:p>
      </w:tc>
      <w:tc>
        <w:tcPr>
          <w:tcW w:w="3118" w:type="dxa"/>
          <w:vAlign w:val="center"/>
        </w:tcPr>
        <w:p w:rsidR="00A54385" w:rsidRPr="00C10A74" w:rsidRDefault="00A54385" w:rsidP="00C15BE6">
          <w:pPr>
            <w:pStyle w:val="Header"/>
            <w:rPr>
              <w:rFonts w:ascii="Comic Sans MS" w:hAnsi="Comic Sans MS" w:cs="Arial"/>
              <w:b/>
              <w:szCs w:val="24"/>
            </w:rPr>
          </w:pPr>
          <w:r w:rsidRPr="00C10A74">
            <w:rPr>
              <w:rFonts w:ascii="Comic Sans MS" w:hAnsi="Comic Sans MS" w:cs="Arial"/>
              <w:b/>
              <w:szCs w:val="24"/>
            </w:rPr>
            <w:t xml:space="preserve">Teacher: </w:t>
          </w:r>
          <w:r w:rsidR="00464E4C">
            <w:rPr>
              <w:rFonts w:ascii="Comic Sans MS" w:hAnsi="Comic Sans MS" w:cs="Arial"/>
              <w:b/>
              <w:szCs w:val="24"/>
            </w:rPr>
            <w:t>Mrs Rankin</w:t>
          </w:r>
        </w:p>
      </w:tc>
      <w:tc>
        <w:tcPr>
          <w:tcW w:w="993" w:type="dxa"/>
          <w:vAlign w:val="center"/>
        </w:tcPr>
        <w:p w:rsidR="00A54385" w:rsidRPr="00C10A74" w:rsidRDefault="00A54385" w:rsidP="00C15BE6">
          <w:pPr>
            <w:pStyle w:val="Header"/>
            <w:rPr>
              <w:rFonts w:ascii="Comic Sans MS" w:hAnsi="Comic Sans MS" w:cs="Arial"/>
              <w:b/>
              <w:szCs w:val="24"/>
            </w:rPr>
          </w:pPr>
          <w:r w:rsidRPr="00C10A74">
            <w:rPr>
              <w:rFonts w:ascii="Comic Sans MS" w:hAnsi="Comic Sans MS" w:cs="Arial"/>
              <w:b/>
              <w:szCs w:val="24"/>
            </w:rPr>
            <w:t>P</w:t>
          </w:r>
          <w:r w:rsidR="004C6A06">
            <w:rPr>
              <w:rFonts w:ascii="Comic Sans MS" w:hAnsi="Comic Sans MS" w:cs="Arial"/>
              <w:b/>
              <w:szCs w:val="24"/>
            </w:rPr>
            <w:t>1/</w:t>
          </w:r>
          <w:r w:rsidR="00E07FC6">
            <w:rPr>
              <w:rFonts w:ascii="Comic Sans MS" w:hAnsi="Comic Sans MS" w:cs="Arial"/>
              <w:b/>
              <w:szCs w:val="24"/>
            </w:rPr>
            <w:t>2</w:t>
          </w:r>
        </w:p>
      </w:tc>
    </w:tr>
    <w:tr w:rsidR="00A54385" w:rsidRPr="006F0701" w:rsidTr="00C15BE6">
      <w:trPr>
        <w:cantSplit/>
        <w:trHeight w:hRule="exact" w:val="397"/>
      </w:trPr>
      <w:tc>
        <w:tcPr>
          <w:tcW w:w="15168" w:type="dxa"/>
          <w:gridSpan w:val="6"/>
          <w:vAlign w:val="center"/>
        </w:tcPr>
        <w:p w:rsidR="00A54385" w:rsidRPr="00C10A74" w:rsidRDefault="00A54385" w:rsidP="00C15BE6">
          <w:pPr>
            <w:pStyle w:val="Header"/>
            <w:jc w:val="center"/>
            <w:rPr>
              <w:rStyle w:val="PageNumber"/>
              <w:rFonts w:ascii="Comic Sans MS" w:hAnsi="Comic Sans MS"/>
              <w:szCs w:val="24"/>
            </w:rPr>
          </w:pPr>
          <w:r w:rsidRPr="00C10A74">
            <w:rPr>
              <w:rFonts w:ascii="Comic Sans MS" w:hAnsi="Comic Sans MS" w:cs="Arial"/>
              <w:b/>
              <w:szCs w:val="24"/>
            </w:rPr>
            <w:t xml:space="preserve">Information for Parents - Outline Plan for Learning and Teaching </w:t>
          </w:r>
        </w:p>
      </w:tc>
    </w:tr>
    <w:tr w:rsidR="00A54385" w:rsidTr="004C6A06">
      <w:trPr>
        <w:cantSplit/>
        <w:trHeight w:hRule="exact" w:val="680"/>
      </w:trPr>
      <w:tc>
        <w:tcPr>
          <w:tcW w:w="4253" w:type="dxa"/>
          <w:gridSpan w:val="2"/>
        </w:tcPr>
        <w:p w:rsidR="00A54385" w:rsidRPr="00C10A74" w:rsidRDefault="00A54385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szCs w:val="24"/>
            </w:rPr>
          </w:pPr>
          <w:r w:rsidRPr="00C10A74">
            <w:rPr>
              <w:rFonts w:ascii="Comic Sans MS" w:hAnsi="Comic Sans MS" w:cs="Arial"/>
              <w:b/>
              <w:bCs/>
              <w:szCs w:val="24"/>
            </w:rPr>
            <w:t>Topic / Project Title:</w:t>
          </w:r>
        </w:p>
      </w:tc>
      <w:tc>
        <w:tcPr>
          <w:tcW w:w="10915" w:type="dxa"/>
          <w:gridSpan w:val="4"/>
        </w:tcPr>
        <w:p w:rsidR="00A54385" w:rsidRPr="004C6A06" w:rsidRDefault="00EF52C0" w:rsidP="00C15BE6">
          <w:pPr>
            <w:pStyle w:val="Header"/>
            <w:rPr>
              <w:rStyle w:val="PageNumber"/>
              <w:rFonts w:ascii="Comic Sans MS" w:hAnsi="Comic Sans MS"/>
              <w:b/>
              <w:szCs w:val="24"/>
            </w:rPr>
          </w:pPr>
          <w:r>
            <w:rPr>
              <w:rStyle w:val="PageNumber"/>
              <w:rFonts w:ascii="Comic Sans MS" w:hAnsi="Comic Sans MS"/>
              <w:b/>
              <w:szCs w:val="24"/>
            </w:rPr>
            <w:t>‘Living Eggs’</w:t>
          </w:r>
        </w:p>
      </w:tc>
    </w:tr>
  </w:tbl>
  <w:p w:rsidR="00A54385" w:rsidRPr="00F26959" w:rsidRDefault="00A54385">
    <w:pPr>
      <w:pStyle w:val="Header"/>
      <w:rPr>
        <w:rFonts w:cs="Arial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07" w:rsidRDefault="00CA6B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166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453E5"/>
    <w:multiLevelType w:val="hybridMultilevel"/>
    <w:tmpl w:val="A43888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AE62A9"/>
    <w:multiLevelType w:val="hybridMultilevel"/>
    <w:tmpl w:val="79483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D6655A"/>
    <w:multiLevelType w:val="hybridMultilevel"/>
    <w:tmpl w:val="D77C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33EEF"/>
    <w:multiLevelType w:val="hybridMultilevel"/>
    <w:tmpl w:val="42A6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A1052"/>
    <w:multiLevelType w:val="hybridMultilevel"/>
    <w:tmpl w:val="BEE26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F0D83"/>
    <w:multiLevelType w:val="hybridMultilevel"/>
    <w:tmpl w:val="8FD67C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46A52FA"/>
    <w:multiLevelType w:val="hybridMultilevel"/>
    <w:tmpl w:val="F9E8CA2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257D2"/>
    <w:rsid w:val="000A1B91"/>
    <w:rsid w:val="000D26E0"/>
    <w:rsid w:val="00101284"/>
    <w:rsid w:val="00111B9D"/>
    <w:rsid w:val="00155996"/>
    <w:rsid w:val="001743B6"/>
    <w:rsid w:val="001F7B4B"/>
    <w:rsid w:val="002833F2"/>
    <w:rsid w:val="00297087"/>
    <w:rsid w:val="002C2571"/>
    <w:rsid w:val="0036547E"/>
    <w:rsid w:val="00381929"/>
    <w:rsid w:val="003A2896"/>
    <w:rsid w:val="003C7BD1"/>
    <w:rsid w:val="004257D2"/>
    <w:rsid w:val="004464B3"/>
    <w:rsid w:val="00464E4C"/>
    <w:rsid w:val="004C6A06"/>
    <w:rsid w:val="004D4683"/>
    <w:rsid w:val="004D5AB5"/>
    <w:rsid w:val="00512EFA"/>
    <w:rsid w:val="005913E3"/>
    <w:rsid w:val="005E0F09"/>
    <w:rsid w:val="006047F0"/>
    <w:rsid w:val="00613E5C"/>
    <w:rsid w:val="00660701"/>
    <w:rsid w:val="006958BD"/>
    <w:rsid w:val="006C154E"/>
    <w:rsid w:val="006D5CF8"/>
    <w:rsid w:val="00724F24"/>
    <w:rsid w:val="007350DF"/>
    <w:rsid w:val="00757D46"/>
    <w:rsid w:val="007D337E"/>
    <w:rsid w:val="007E0331"/>
    <w:rsid w:val="00847D00"/>
    <w:rsid w:val="008569C4"/>
    <w:rsid w:val="00926C14"/>
    <w:rsid w:val="00965F23"/>
    <w:rsid w:val="00A54385"/>
    <w:rsid w:val="00A6355E"/>
    <w:rsid w:val="00AA0787"/>
    <w:rsid w:val="00AF0E04"/>
    <w:rsid w:val="00B161C0"/>
    <w:rsid w:val="00B52F47"/>
    <w:rsid w:val="00B67536"/>
    <w:rsid w:val="00B759CB"/>
    <w:rsid w:val="00BE57E0"/>
    <w:rsid w:val="00C10A74"/>
    <w:rsid w:val="00C1246A"/>
    <w:rsid w:val="00C15BE6"/>
    <w:rsid w:val="00CA2FE8"/>
    <w:rsid w:val="00CA4BBC"/>
    <w:rsid w:val="00CA6B07"/>
    <w:rsid w:val="00CB1E15"/>
    <w:rsid w:val="00CC6895"/>
    <w:rsid w:val="00CF02B1"/>
    <w:rsid w:val="00D035EC"/>
    <w:rsid w:val="00D7161F"/>
    <w:rsid w:val="00E0292B"/>
    <w:rsid w:val="00E07FC6"/>
    <w:rsid w:val="00E60E54"/>
    <w:rsid w:val="00E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  <o:rules v:ext="edit">
        <o:r id="V:Rule7" type="connector" idref="#_x0000_s1035"/>
        <o:r id="V:Rule8" type="connector" idref="#_x0000_s1060"/>
        <o:r id="V:Rule9" type="connector" idref="#_x0000_s1036"/>
        <o:r id="V:Rule10" type="connector" idref="#_x0000_s1061"/>
        <o:r id="V:Rule11" type="connector" idref="#_x0000_s1033"/>
        <o:r id="V:Rule1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D2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7D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257D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4257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257D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257D2"/>
  </w:style>
  <w:style w:type="paragraph" w:styleId="BalloonText">
    <w:name w:val="Balloon Text"/>
    <w:basedOn w:val="Normal"/>
    <w:link w:val="BalloonTextChar"/>
    <w:uiPriority w:val="99"/>
    <w:semiHidden/>
    <w:unhideWhenUsed/>
    <w:rsid w:val="001F7B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B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17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munrol24</cp:lastModifiedBy>
  <cp:revision>2</cp:revision>
  <dcterms:created xsi:type="dcterms:W3CDTF">2016-03-03T14:10:00Z</dcterms:created>
  <dcterms:modified xsi:type="dcterms:W3CDTF">2016-03-03T14:10:00Z</dcterms:modified>
</cp:coreProperties>
</file>