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0" w:rsidRDefault="00171000"/>
    <w:p w:rsidR="00171000" w:rsidRPr="00F85652" w:rsidRDefault="00171000" w:rsidP="00171000">
      <w:pPr>
        <w:pStyle w:val="NoSpacing"/>
        <w:rPr>
          <w:b/>
          <w:sz w:val="28"/>
          <w:szCs w:val="28"/>
        </w:rPr>
      </w:pPr>
      <w:r w:rsidRPr="00F85652">
        <w:rPr>
          <w:b/>
          <w:sz w:val="28"/>
          <w:szCs w:val="28"/>
        </w:rPr>
        <w:t>Child Protection, Safeguarding and Wellbeing Policy</w:t>
      </w:r>
    </w:p>
    <w:p w:rsidR="00171000" w:rsidRDefault="00171000" w:rsidP="00171000">
      <w:pPr>
        <w:pStyle w:val="NoSpacing"/>
      </w:pPr>
    </w:p>
    <w:p w:rsidR="00171000" w:rsidRDefault="00171000" w:rsidP="00171000">
      <w:pPr>
        <w:pStyle w:val="NoSpacing"/>
      </w:pPr>
      <w:r>
        <w:t>This policy applies to all staff and volunteers.</w:t>
      </w:r>
    </w:p>
    <w:p w:rsidR="00171000" w:rsidRDefault="00171000" w:rsidP="00171000">
      <w:pPr>
        <w:pStyle w:val="NoSpacing"/>
      </w:pPr>
    </w:p>
    <w:p w:rsidR="000608B6" w:rsidRDefault="00171000" w:rsidP="00171000">
      <w:pPr>
        <w:pStyle w:val="NoSpacing"/>
      </w:pPr>
      <w:r>
        <w:t>We are committed to practice in a way that protects all children and young people and fully adhere to the processes and procedures contained within Edinburgh and Lothian’s Inter-Agency C</w:t>
      </w:r>
      <w:r w:rsidR="000608B6">
        <w:t>hild Protection Procedures 2015.</w:t>
      </w:r>
    </w:p>
    <w:p w:rsidR="00171000" w:rsidRDefault="00EB02E0" w:rsidP="00171000">
      <w:pPr>
        <w:pStyle w:val="NoSpacing"/>
      </w:pPr>
      <w:hyperlink r:id="rId7" w:history="1">
        <w:r w:rsidR="00A33840" w:rsidRPr="00716B15">
          <w:rPr>
            <w:rStyle w:val="Hyperlink"/>
          </w:rPr>
          <w:t>http://emppc.org.uk/file/Child_Protection/Inter-agency_Child_Protection_Procedures_-_Edinburgh__the_Lothians_Oct_2015.pdf</w:t>
        </w:r>
      </w:hyperlink>
      <w:r w:rsidR="00A33840">
        <w:t xml:space="preserve"> </w:t>
      </w:r>
    </w:p>
    <w:p w:rsidR="00A33840" w:rsidRDefault="00A33840" w:rsidP="00171000">
      <w:pPr>
        <w:pStyle w:val="NoSpacing"/>
      </w:pPr>
    </w:p>
    <w:p w:rsidR="00A33840" w:rsidRDefault="00A33840" w:rsidP="00171000">
      <w:pPr>
        <w:pStyle w:val="NoSpacing"/>
      </w:pPr>
      <w:r>
        <w:t>The purpose of this policy is:</w:t>
      </w:r>
    </w:p>
    <w:p w:rsidR="00A33840" w:rsidRDefault="00A33840" w:rsidP="007A5DC4">
      <w:pPr>
        <w:pStyle w:val="NoSpacing"/>
        <w:numPr>
          <w:ilvl w:val="0"/>
          <w:numId w:val="1"/>
        </w:numPr>
      </w:pPr>
      <w:r>
        <w:t>To protect children and young people attending Tynewater Primary School.</w:t>
      </w:r>
    </w:p>
    <w:p w:rsidR="00A33840" w:rsidRDefault="00A33840" w:rsidP="007A5DC4">
      <w:pPr>
        <w:pStyle w:val="NoSpacing"/>
        <w:numPr>
          <w:ilvl w:val="0"/>
          <w:numId w:val="1"/>
        </w:numPr>
      </w:pPr>
      <w:r>
        <w:t>To provide staff and volunteers with the overarching principles that guide our approach to safeguarding and child pr</w:t>
      </w:r>
      <w:r w:rsidR="007A5DC4">
        <w:t>otection;</w:t>
      </w:r>
    </w:p>
    <w:p w:rsidR="007A5DC4" w:rsidRDefault="007A5DC4" w:rsidP="00171000">
      <w:pPr>
        <w:pStyle w:val="NoSpacing"/>
      </w:pPr>
    </w:p>
    <w:p w:rsidR="007A5DC4" w:rsidRDefault="007A5DC4" w:rsidP="00171000">
      <w:pPr>
        <w:pStyle w:val="NoSpacing"/>
      </w:pPr>
      <w:r>
        <w:t>Staff at Tynewater Primary School believe that a child or young person should never experience abuse of any kind.  We have a responsibility to promote the welfare and wellbeing of all children and young people to keep them safe.</w:t>
      </w:r>
    </w:p>
    <w:p w:rsidR="007A5DC4" w:rsidRDefault="007A5DC4" w:rsidP="00171000">
      <w:pPr>
        <w:pStyle w:val="NoSpacing"/>
      </w:pPr>
    </w:p>
    <w:p w:rsidR="007A5DC4" w:rsidRPr="00F85652" w:rsidRDefault="007A5DC4" w:rsidP="00171000">
      <w:pPr>
        <w:pStyle w:val="NoSpacing"/>
        <w:rPr>
          <w:b/>
        </w:rPr>
      </w:pPr>
      <w:r w:rsidRPr="00F85652">
        <w:rPr>
          <w:b/>
        </w:rPr>
        <w:t>Legal Framework</w:t>
      </w:r>
    </w:p>
    <w:p w:rsidR="007A5DC4" w:rsidRDefault="007A5DC4" w:rsidP="00171000">
      <w:pPr>
        <w:pStyle w:val="NoSpacing"/>
      </w:pPr>
    </w:p>
    <w:p w:rsidR="007A5DC4" w:rsidRDefault="007A5DC4" w:rsidP="00171000">
      <w:pPr>
        <w:pStyle w:val="NoSpacing"/>
      </w:pPr>
      <w:r>
        <w:t>This policy has been drawn up on the basis of law and guidance that seeks to protect children, namely:</w:t>
      </w:r>
    </w:p>
    <w:p w:rsidR="007A5DC4" w:rsidRDefault="007A5DC4" w:rsidP="00171000">
      <w:pPr>
        <w:pStyle w:val="NoSpacing"/>
      </w:pPr>
    </w:p>
    <w:p w:rsidR="007A5DC4" w:rsidRDefault="007A5DC4" w:rsidP="00F85652">
      <w:pPr>
        <w:pStyle w:val="NoSpacing"/>
        <w:numPr>
          <w:ilvl w:val="0"/>
          <w:numId w:val="2"/>
        </w:numPr>
      </w:pPr>
      <w:r>
        <w:t>National Guidance for Child Protection (2014)</w:t>
      </w:r>
    </w:p>
    <w:p w:rsidR="00171000" w:rsidRDefault="00EB02E0" w:rsidP="00F85652">
      <w:pPr>
        <w:pStyle w:val="NoSpacing"/>
        <w:ind w:left="720"/>
      </w:pPr>
      <w:hyperlink r:id="rId8" w:history="1">
        <w:r w:rsidR="00F85652" w:rsidRPr="00716B15">
          <w:rPr>
            <w:rStyle w:val="Hyperlink"/>
          </w:rPr>
          <w:t>http://emppc.org.uk/file/Child_Protection/Scottish_Government_-_National_guidance_for_CP_in_Scotland_2014.pdf</w:t>
        </w:r>
      </w:hyperlink>
      <w:r w:rsidR="007A5DC4">
        <w:t xml:space="preserve"> </w:t>
      </w:r>
    </w:p>
    <w:p w:rsidR="007A5DC4" w:rsidRPr="000608B6" w:rsidRDefault="007A5DC4" w:rsidP="00171000">
      <w:pPr>
        <w:pStyle w:val="NoSpacing"/>
        <w:rPr>
          <w:sz w:val="12"/>
        </w:rPr>
      </w:pPr>
    </w:p>
    <w:p w:rsidR="00171000" w:rsidRDefault="007A5DC4" w:rsidP="00F85652">
      <w:pPr>
        <w:pStyle w:val="NoSpacing"/>
        <w:numPr>
          <w:ilvl w:val="0"/>
          <w:numId w:val="2"/>
        </w:numPr>
      </w:pPr>
      <w:r>
        <w:t>Inter-agency Child Protection Procedures – Edinburgh and the Lothian’s (2015)</w:t>
      </w:r>
    </w:p>
    <w:p w:rsidR="007A5DC4" w:rsidRDefault="00EB02E0" w:rsidP="00F85652">
      <w:pPr>
        <w:pStyle w:val="NoSpacing"/>
        <w:ind w:left="720"/>
      </w:pPr>
      <w:hyperlink r:id="rId9" w:history="1">
        <w:r w:rsidR="00F85652" w:rsidRPr="00716B15">
          <w:rPr>
            <w:rStyle w:val="Hyperlink"/>
          </w:rPr>
          <w:t>http://emppc.org.uk/file/Child_Protection/Inter-agency_Child_Protection_Procedures_-_Edinburgh__the_Lothians_Oct_2015.pdf</w:t>
        </w:r>
      </w:hyperlink>
      <w:r w:rsidR="007A5DC4">
        <w:t xml:space="preserve"> </w:t>
      </w:r>
    </w:p>
    <w:p w:rsidR="007A5DC4" w:rsidRPr="000608B6" w:rsidRDefault="007A5DC4" w:rsidP="00171000">
      <w:pPr>
        <w:pStyle w:val="NoSpacing"/>
        <w:rPr>
          <w:sz w:val="12"/>
        </w:rPr>
      </w:pPr>
    </w:p>
    <w:p w:rsidR="007A5DC4" w:rsidRDefault="007A5DC4" w:rsidP="00F85652">
      <w:pPr>
        <w:pStyle w:val="NoSpacing"/>
        <w:numPr>
          <w:ilvl w:val="0"/>
          <w:numId w:val="2"/>
        </w:numPr>
      </w:pPr>
      <w:r>
        <w:t>Getting it Right for Every Child Policy</w:t>
      </w:r>
    </w:p>
    <w:p w:rsidR="007A5DC4" w:rsidRDefault="00EB02E0" w:rsidP="00F85652">
      <w:pPr>
        <w:pStyle w:val="NoSpacing"/>
        <w:ind w:left="360" w:firstLine="360"/>
      </w:pPr>
      <w:hyperlink r:id="rId10" w:history="1">
        <w:r w:rsidR="00F85652" w:rsidRPr="00716B15">
          <w:rPr>
            <w:rStyle w:val="Hyperlink"/>
          </w:rPr>
          <w:t>http://www.gov.scot/Topics/People/Young-People/gettingitright</w:t>
        </w:r>
      </w:hyperlink>
      <w:r w:rsidR="007A5DC4">
        <w:t xml:space="preserve"> </w:t>
      </w:r>
    </w:p>
    <w:p w:rsidR="007A5DC4" w:rsidRDefault="007A5DC4" w:rsidP="00171000">
      <w:pPr>
        <w:pStyle w:val="NoSpacing"/>
      </w:pPr>
    </w:p>
    <w:p w:rsidR="007A5DC4" w:rsidRDefault="007A5DC4" w:rsidP="00F85652">
      <w:pPr>
        <w:pStyle w:val="NoSpacing"/>
        <w:numPr>
          <w:ilvl w:val="0"/>
          <w:numId w:val="2"/>
        </w:numPr>
      </w:pPr>
      <w:r>
        <w:t>Children and Young People (Scotland) Act 2014</w:t>
      </w:r>
    </w:p>
    <w:p w:rsidR="007A5DC4" w:rsidRDefault="00EB02E0" w:rsidP="00F85652">
      <w:pPr>
        <w:pStyle w:val="NoSpacing"/>
        <w:ind w:left="360" w:firstLine="360"/>
      </w:pPr>
      <w:hyperlink r:id="rId11" w:history="1">
        <w:r w:rsidR="00F85652" w:rsidRPr="00716B15">
          <w:rPr>
            <w:rStyle w:val="Hyperlink"/>
          </w:rPr>
          <w:t>http://www.legislation.gov.uk/asp/2014/8/contents/enacted</w:t>
        </w:r>
      </w:hyperlink>
      <w:r w:rsidR="007A5DC4">
        <w:t xml:space="preserve"> </w:t>
      </w:r>
    </w:p>
    <w:p w:rsidR="007A5DC4" w:rsidRPr="000608B6" w:rsidRDefault="007A5DC4" w:rsidP="00171000">
      <w:pPr>
        <w:pStyle w:val="NoSpacing"/>
        <w:rPr>
          <w:sz w:val="12"/>
        </w:rPr>
      </w:pPr>
    </w:p>
    <w:p w:rsidR="007A5DC4" w:rsidRDefault="007A5DC4" w:rsidP="00F85652">
      <w:pPr>
        <w:pStyle w:val="NoSpacing"/>
        <w:numPr>
          <w:ilvl w:val="0"/>
          <w:numId w:val="2"/>
        </w:numPr>
      </w:pPr>
      <w:r>
        <w:t>National Framework for Child Protection Learning and Development in Scotland (2012)</w:t>
      </w:r>
    </w:p>
    <w:p w:rsidR="007A5DC4" w:rsidRDefault="00EB02E0" w:rsidP="00F85652">
      <w:pPr>
        <w:pStyle w:val="NoSpacing"/>
        <w:ind w:left="720"/>
      </w:pPr>
      <w:hyperlink r:id="rId12" w:history="1">
        <w:r w:rsidR="00F85652" w:rsidRPr="00716B15">
          <w:rPr>
            <w:rStyle w:val="Hyperlink"/>
          </w:rPr>
          <w:t>http://www.gov.scot/Topics/People/Young-People/protecting/child-protection/national-framework-cp-learning-2012</w:t>
        </w:r>
      </w:hyperlink>
      <w:r w:rsidR="007A5DC4">
        <w:t xml:space="preserve"> </w:t>
      </w:r>
    </w:p>
    <w:p w:rsidR="007A5DC4" w:rsidRPr="000608B6" w:rsidRDefault="007A5DC4" w:rsidP="00171000">
      <w:pPr>
        <w:pStyle w:val="NoSpacing"/>
        <w:rPr>
          <w:sz w:val="12"/>
        </w:rPr>
      </w:pPr>
    </w:p>
    <w:p w:rsidR="007A5DC4" w:rsidRDefault="007A5DC4" w:rsidP="00F85652">
      <w:pPr>
        <w:pStyle w:val="NoSpacing"/>
        <w:numPr>
          <w:ilvl w:val="0"/>
          <w:numId w:val="2"/>
        </w:numPr>
      </w:pPr>
      <w:r>
        <w:t>Protection of Vulnerable Groups (Scotland) Act 2007</w:t>
      </w:r>
    </w:p>
    <w:p w:rsidR="007A5DC4" w:rsidRDefault="00EB02E0" w:rsidP="00F85652">
      <w:pPr>
        <w:pStyle w:val="NoSpacing"/>
        <w:ind w:left="360" w:firstLine="360"/>
      </w:pPr>
      <w:hyperlink r:id="rId13" w:history="1">
        <w:r w:rsidR="00F85652" w:rsidRPr="00716B15">
          <w:rPr>
            <w:rStyle w:val="Hyperlink"/>
          </w:rPr>
          <w:t>http://www.gov.scot/Publications/2011/08/04111811/1</w:t>
        </w:r>
      </w:hyperlink>
      <w:r w:rsidR="007A5DC4">
        <w:t xml:space="preserve"> </w:t>
      </w:r>
    </w:p>
    <w:p w:rsidR="00F85652" w:rsidRPr="000608B6" w:rsidRDefault="00F85652" w:rsidP="00171000">
      <w:pPr>
        <w:pStyle w:val="NoSpacing"/>
        <w:rPr>
          <w:sz w:val="12"/>
        </w:rPr>
      </w:pPr>
    </w:p>
    <w:p w:rsidR="00F85652" w:rsidRDefault="00F85652" w:rsidP="00F85652">
      <w:pPr>
        <w:pStyle w:val="NoSpacing"/>
        <w:numPr>
          <w:ilvl w:val="0"/>
          <w:numId w:val="2"/>
        </w:numPr>
      </w:pPr>
      <w:r>
        <w:t>United Nations Convention on the Rights of the Child</w:t>
      </w:r>
    </w:p>
    <w:p w:rsidR="00F85652" w:rsidRDefault="00EB02E0" w:rsidP="00F85652">
      <w:pPr>
        <w:pStyle w:val="NoSpacing"/>
        <w:ind w:left="360" w:firstLine="360"/>
      </w:pPr>
      <w:hyperlink r:id="rId14" w:history="1">
        <w:r w:rsidR="00F85652" w:rsidRPr="00716B15">
          <w:rPr>
            <w:rStyle w:val="Hyperlink"/>
          </w:rPr>
          <w:t>http://www.unicef.org.uk/UNICEFs-Work/Our-mission/UN-Convention/</w:t>
        </w:r>
      </w:hyperlink>
    </w:p>
    <w:p w:rsidR="00F85652" w:rsidRDefault="00F85652" w:rsidP="00171000">
      <w:pPr>
        <w:pStyle w:val="NoSpacing"/>
      </w:pPr>
    </w:p>
    <w:p w:rsidR="00F85652" w:rsidRDefault="00F85652" w:rsidP="00171000">
      <w:pPr>
        <w:pStyle w:val="NoSpacing"/>
      </w:pPr>
      <w:r>
        <w:t>This policy should be read alongside our policies and procedures on:</w:t>
      </w:r>
    </w:p>
    <w:p w:rsidR="00F85652" w:rsidRDefault="00F85652" w:rsidP="00171000">
      <w:pPr>
        <w:pStyle w:val="NoSpacing"/>
      </w:pPr>
    </w:p>
    <w:p w:rsidR="00F85652" w:rsidRDefault="00F85652" w:rsidP="00F85652">
      <w:pPr>
        <w:pStyle w:val="NoSpacing"/>
        <w:numPr>
          <w:ilvl w:val="0"/>
          <w:numId w:val="2"/>
        </w:numPr>
      </w:pPr>
      <w:r>
        <w:t>Equalities, Administration of Medication, Attendance, Whistle Blowing and Managing Allegations against staff.</w:t>
      </w:r>
    </w:p>
    <w:p w:rsidR="00F85652" w:rsidRDefault="00F85652" w:rsidP="00171000">
      <w:pPr>
        <w:pStyle w:val="NoSpacing"/>
      </w:pPr>
    </w:p>
    <w:p w:rsidR="00D76BD5" w:rsidRDefault="00F85652" w:rsidP="00171000">
      <w:pPr>
        <w:pStyle w:val="NoSpacing"/>
      </w:pPr>
      <w:r>
        <w:t>We recognise that:</w:t>
      </w:r>
    </w:p>
    <w:p w:rsidR="00F85652" w:rsidRDefault="00F85652" w:rsidP="00171000">
      <w:pPr>
        <w:pStyle w:val="NoSpacing"/>
      </w:pPr>
    </w:p>
    <w:p w:rsidR="00F85652" w:rsidRDefault="00F85652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The welfare of the child is paramount, as enshrined in The Children (Scotland) Act 1995.</w:t>
      </w:r>
    </w:p>
    <w:p w:rsidR="00F85652" w:rsidRDefault="00F85652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All children, regardless of age, disability, gender, racial heritage, religious belief, sexual orientation or identity, have a right to equal protection from all types of harm and abuse.</w:t>
      </w:r>
    </w:p>
    <w:p w:rsidR="00F85652" w:rsidRDefault="00F85652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Some children are additionally vulnerable because of the impact of previous</w:t>
      </w:r>
      <w:r w:rsidR="006D455F">
        <w:t xml:space="preserve"> experiences, their level of dependency, communication needs or other issues.</w:t>
      </w:r>
    </w:p>
    <w:p w:rsidR="006D455F" w:rsidRDefault="006D455F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Working in partnership with children, young people, their parents, carers and other agencies is essential in promoting young people’s welfare and wellbeing.</w:t>
      </w:r>
    </w:p>
    <w:p w:rsidR="006D455F" w:rsidRDefault="006D455F" w:rsidP="00171000">
      <w:pPr>
        <w:pStyle w:val="NoSpacing"/>
      </w:pPr>
    </w:p>
    <w:p w:rsidR="006D455F" w:rsidRDefault="006D455F" w:rsidP="00171000">
      <w:pPr>
        <w:pStyle w:val="NoSpacing"/>
      </w:pPr>
      <w:r>
        <w:t>We will seek to keep children and young people safe by:</w:t>
      </w:r>
    </w:p>
    <w:p w:rsidR="006D455F" w:rsidRDefault="006D455F" w:rsidP="00171000">
      <w:pPr>
        <w:pStyle w:val="NoSpacing"/>
      </w:pPr>
    </w:p>
    <w:p w:rsidR="006D455F" w:rsidRDefault="006D455F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Valuing them, listening to and respecting them.</w:t>
      </w:r>
    </w:p>
    <w:p w:rsidR="006D455F" w:rsidRDefault="006D455F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Appointing a Designated Member of Staff for Safeguarding and Child Protection for the school and also a deputy.</w:t>
      </w:r>
    </w:p>
    <w:p w:rsidR="006D455F" w:rsidRDefault="006D455F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Adopting the processes and procedures contained within Edinburgh and Lothian’s Inter-Agency Child Protection Procedures.</w:t>
      </w:r>
    </w:p>
    <w:p w:rsidR="006D455F" w:rsidRDefault="006D455F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Developing and implementing an effective e-safety policy and related procedures</w:t>
      </w:r>
      <w:r w:rsidR="005F57F6">
        <w:t>.</w:t>
      </w:r>
    </w:p>
    <w:p w:rsidR="005F57F6" w:rsidRDefault="005F57F6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Providing effective management for staff and volunteers through training, support and quality assurance measures.</w:t>
      </w:r>
    </w:p>
    <w:p w:rsidR="005F57F6" w:rsidRDefault="005F57F6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 xml:space="preserve">Recruiting staff and volunteers safely, ensuring all necessary checks </w:t>
      </w:r>
      <w:proofErr w:type="gramStart"/>
      <w:r>
        <w:t>are</w:t>
      </w:r>
      <w:proofErr w:type="gramEnd"/>
      <w:r>
        <w:t xml:space="preserve"> made.</w:t>
      </w:r>
    </w:p>
    <w:p w:rsidR="005F57F6" w:rsidRDefault="005F57F6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Recording and storing information professionally and securely.</w:t>
      </w:r>
    </w:p>
    <w:p w:rsidR="005F57F6" w:rsidRDefault="005F57F6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Using our procedures to share concerns and relevant information with agency’s who need to know, and involving children, young people, parents, families and carers appropriately.</w:t>
      </w:r>
    </w:p>
    <w:p w:rsidR="005F57F6" w:rsidRDefault="005F57F6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Using our procedures to manage any allegations against staff and volunteers</w:t>
      </w:r>
      <w:r w:rsidR="00586167">
        <w:t xml:space="preserve"> appropriately.</w:t>
      </w:r>
    </w:p>
    <w:p w:rsidR="00586167" w:rsidRDefault="00586167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Creating and maintaining an anti-bullying environment and ensuring that we have a policy and procedure to help us deal effectively with any bullying that does arise.</w:t>
      </w:r>
    </w:p>
    <w:p w:rsidR="00586167" w:rsidRDefault="00586167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Ensuring that we have effective complaints and whistle blowing measures in place.</w:t>
      </w:r>
    </w:p>
    <w:p w:rsidR="00586167" w:rsidRDefault="00586167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Ensuring that we provide a safe physical environment for our children, young people, staff and volunteers, by applying health and safety measures in accordance with the law and regulatory guidance.</w:t>
      </w:r>
    </w:p>
    <w:p w:rsidR="00586167" w:rsidRDefault="00586167" w:rsidP="00586167">
      <w:pPr>
        <w:pStyle w:val="NoSpacing"/>
        <w:numPr>
          <w:ilvl w:val="0"/>
          <w:numId w:val="2"/>
        </w:numPr>
        <w:spacing w:line="360" w:lineRule="auto"/>
        <w:ind w:left="714" w:hanging="357"/>
      </w:pPr>
      <w:r>
        <w:t>Sharing information about safeguarding and good practice with children, their families, staff and volunteers via leaflets, posters, one to one discussions.</w:t>
      </w:r>
    </w:p>
    <w:p w:rsidR="00586167" w:rsidRDefault="00586167" w:rsidP="00171000">
      <w:pPr>
        <w:pStyle w:val="NoSpacing"/>
      </w:pPr>
    </w:p>
    <w:p w:rsidR="00586167" w:rsidRDefault="00586167">
      <w:r>
        <w:br w:type="page"/>
      </w:r>
    </w:p>
    <w:p w:rsidR="00586167" w:rsidRPr="000608B6" w:rsidRDefault="00586167" w:rsidP="00171000">
      <w:pPr>
        <w:pStyle w:val="NoSpacing"/>
        <w:rPr>
          <w:b/>
        </w:rPr>
      </w:pPr>
      <w:r w:rsidRPr="000608B6">
        <w:rPr>
          <w:b/>
        </w:rPr>
        <w:lastRenderedPageBreak/>
        <w:t>Contact details</w:t>
      </w:r>
    </w:p>
    <w:p w:rsidR="006D455F" w:rsidRDefault="006D455F" w:rsidP="00171000">
      <w:pPr>
        <w:pStyle w:val="NoSpacing"/>
      </w:pPr>
    </w:p>
    <w:p w:rsidR="000608B6" w:rsidRDefault="000608B6" w:rsidP="00171000">
      <w:pPr>
        <w:pStyle w:val="NoSpacing"/>
      </w:pPr>
      <w:r>
        <w:t>The Designated Member of Staff for Safeguarding and Child Protection at Tynewater Primary School is:</w:t>
      </w:r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  <w:r>
        <w:t>Douglas Lawson</w:t>
      </w:r>
    </w:p>
    <w:p w:rsidR="000608B6" w:rsidRDefault="000608B6" w:rsidP="00171000">
      <w:pPr>
        <w:pStyle w:val="NoSpacing"/>
      </w:pPr>
      <w:r>
        <w:t>Head Teacher</w:t>
      </w:r>
    </w:p>
    <w:p w:rsidR="000608B6" w:rsidRDefault="000608B6" w:rsidP="00171000">
      <w:pPr>
        <w:pStyle w:val="NoSpacing"/>
      </w:pPr>
      <w:r>
        <w:t>0131 271 4710</w:t>
      </w:r>
    </w:p>
    <w:p w:rsidR="000608B6" w:rsidRDefault="00EB02E0" w:rsidP="00171000">
      <w:pPr>
        <w:pStyle w:val="NoSpacing"/>
      </w:pPr>
      <w:hyperlink r:id="rId15" w:history="1">
        <w:r w:rsidR="000608B6" w:rsidRPr="00716B15">
          <w:rPr>
            <w:rStyle w:val="Hyperlink"/>
          </w:rPr>
          <w:t>Tynewater_ps@midlothian.gov.uk</w:t>
        </w:r>
      </w:hyperlink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  <w:r>
        <w:t>The Deputy Designated Members of Staff for Safeguarding and Child Protection are:</w:t>
      </w:r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  <w:r>
        <w:t>Tracey McCabe</w:t>
      </w:r>
    </w:p>
    <w:p w:rsidR="000608B6" w:rsidRDefault="000608B6" w:rsidP="00171000">
      <w:pPr>
        <w:pStyle w:val="NoSpacing"/>
      </w:pPr>
      <w:r>
        <w:t>Principal Teacher</w:t>
      </w:r>
    </w:p>
    <w:p w:rsidR="000608B6" w:rsidRDefault="000608B6" w:rsidP="00171000">
      <w:pPr>
        <w:pStyle w:val="NoSpacing"/>
      </w:pPr>
      <w:r>
        <w:t>0131 271 4710</w:t>
      </w:r>
    </w:p>
    <w:p w:rsidR="000608B6" w:rsidRDefault="00EB02E0" w:rsidP="00171000">
      <w:pPr>
        <w:pStyle w:val="NoSpacing"/>
      </w:pPr>
      <w:hyperlink r:id="rId16" w:history="1">
        <w:r w:rsidR="000608B6" w:rsidRPr="00716B15">
          <w:rPr>
            <w:rStyle w:val="Hyperlink"/>
          </w:rPr>
          <w:t>Tynewater_ps@midlothian.gov.uk</w:t>
        </w:r>
      </w:hyperlink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  <w:r>
        <w:t xml:space="preserve">Jennifer </w:t>
      </w:r>
      <w:proofErr w:type="spellStart"/>
      <w:r>
        <w:t>Faulds</w:t>
      </w:r>
      <w:proofErr w:type="spellEnd"/>
    </w:p>
    <w:p w:rsidR="000608B6" w:rsidRDefault="000608B6" w:rsidP="00171000">
      <w:pPr>
        <w:pStyle w:val="NoSpacing"/>
      </w:pPr>
      <w:r>
        <w:t>Principal Teacher</w:t>
      </w:r>
    </w:p>
    <w:p w:rsidR="000608B6" w:rsidRDefault="000608B6" w:rsidP="00171000">
      <w:pPr>
        <w:pStyle w:val="NoSpacing"/>
      </w:pPr>
      <w:r>
        <w:t>0131 271 4710</w:t>
      </w:r>
    </w:p>
    <w:p w:rsidR="000608B6" w:rsidRDefault="00EB02E0" w:rsidP="00171000">
      <w:pPr>
        <w:pStyle w:val="NoSpacing"/>
      </w:pPr>
      <w:hyperlink r:id="rId17" w:history="1">
        <w:r w:rsidR="000608B6" w:rsidRPr="00716B15">
          <w:rPr>
            <w:rStyle w:val="Hyperlink"/>
          </w:rPr>
          <w:t>Tynewater_ps@midlothian.gov.uk</w:t>
        </w:r>
      </w:hyperlink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  <w:r>
        <w:t>We are committed to reviewing our policy and good practice annually.</w:t>
      </w:r>
    </w:p>
    <w:p w:rsidR="000608B6" w:rsidRDefault="000608B6" w:rsidP="00171000">
      <w:pPr>
        <w:pStyle w:val="NoSpacing"/>
      </w:pPr>
    </w:p>
    <w:p w:rsidR="000608B6" w:rsidRDefault="000608B6" w:rsidP="00171000">
      <w:pPr>
        <w:pStyle w:val="NoSpacing"/>
      </w:pPr>
      <w:r>
        <w:t xml:space="preserve">This policy was last reviewed on:  </w:t>
      </w:r>
      <w:r w:rsidR="00305D1A">
        <w:t>Wednesday 15 November 2018</w:t>
      </w:r>
    </w:p>
    <w:p w:rsidR="000608B6" w:rsidRDefault="000608B6" w:rsidP="00171000">
      <w:pPr>
        <w:pStyle w:val="NoSpacing"/>
      </w:pPr>
    </w:p>
    <w:p w:rsidR="000608B6" w:rsidRPr="00305D1A" w:rsidRDefault="000608B6" w:rsidP="00171000">
      <w:pPr>
        <w:pStyle w:val="NoSpacing"/>
        <w:rPr>
          <w:rFonts w:ascii="Bradley Hand ITC" w:hAnsi="Bradley Hand ITC"/>
          <w:b/>
          <w:sz w:val="32"/>
          <w:szCs w:val="32"/>
        </w:rPr>
      </w:pPr>
      <w:r>
        <w:t xml:space="preserve">Signed: </w:t>
      </w:r>
      <w:r w:rsidR="00305D1A">
        <w:t xml:space="preserve">  </w:t>
      </w:r>
      <w:r w:rsidR="00305D1A" w:rsidRPr="00305D1A">
        <w:rPr>
          <w:rFonts w:ascii="Bradley Hand ITC" w:hAnsi="Bradley Hand ITC"/>
          <w:b/>
          <w:sz w:val="32"/>
          <w:szCs w:val="32"/>
        </w:rPr>
        <w:t>Douglas Lawson</w:t>
      </w:r>
    </w:p>
    <w:p w:rsidR="006D455F" w:rsidRDefault="006D455F" w:rsidP="00171000">
      <w:pPr>
        <w:pStyle w:val="NoSpacing"/>
      </w:pPr>
    </w:p>
    <w:sectPr w:rsidR="006D455F" w:rsidSect="00F856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B6" w:rsidRDefault="000608B6" w:rsidP="00586167">
      <w:pPr>
        <w:spacing w:after="0" w:line="240" w:lineRule="auto"/>
      </w:pPr>
      <w:r>
        <w:separator/>
      </w:r>
    </w:p>
  </w:endnote>
  <w:endnote w:type="continuationSeparator" w:id="0">
    <w:p w:rsidR="000608B6" w:rsidRDefault="000608B6" w:rsidP="005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97" w:rsidRDefault="004E0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417"/>
      <w:docPartObj>
        <w:docPartGallery w:val="Page Numbers (Bottom of Page)"/>
        <w:docPartUnique/>
      </w:docPartObj>
    </w:sdtPr>
    <w:sdtContent>
      <w:p w:rsidR="000608B6" w:rsidRDefault="00EB02E0">
        <w:pPr>
          <w:pStyle w:val="Footer"/>
          <w:jc w:val="center"/>
        </w:pPr>
        <w:fldSimple w:instr=" PAGE   \* MERGEFORMAT ">
          <w:r w:rsidR="00305D1A">
            <w:rPr>
              <w:noProof/>
            </w:rPr>
            <w:t>3</w:t>
          </w:r>
        </w:fldSimple>
      </w:p>
    </w:sdtContent>
  </w:sdt>
  <w:p w:rsidR="000608B6" w:rsidRDefault="000608B6" w:rsidP="000608B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97" w:rsidRDefault="004E0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B6" w:rsidRDefault="000608B6" w:rsidP="00586167">
      <w:pPr>
        <w:spacing w:after="0" w:line="240" w:lineRule="auto"/>
      </w:pPr>
      <w:r>
        <w:separator/>
      </w:r>
    </w:p>
  </w:footnote>
  <w:footnote w:type="continuationSeparator" w:id="0">
    <w:p w:rsidR="000608B6" w:rsidRDefault="000608B6" w:rsidP="005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97" w:rsidRDefault="004E0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B6" w:rsidRDefault="000608B6">
    <w:pPr>
      <w:pStyle w:val="Header"/>
    </w:pPr>
    <w:r w:rsidRPr="0058616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-297815</wp:posOffset>
          </wp:positionV>
          <wp:extent cx="659765" cy="476250"/>
          <wp:effectExtent l="19050" t="0" r="6985" b="0"/>
          <wp:wrapSquare wrapText="bothSides"/>
          <wp:docPr id="3" name="Picture 2" descr="oak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k tre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08B6" w:rsidRPr="000608B6" w:rsidRDefault="000608B6" w:rsidP="000608B6">
    <w:pPr>
      <w:pStyle w:val="Header"/>
      <w:jc w:val="right"/>
      <w:rPr>
        <w:b/>
        <w:sz w:val="28"/>
        <w:szCs w:val="28"/>
      </w:rPr>
    </w:pPr>
    <w:r w:rsidRPr="000608B6">
      <w:rPr>
        <w:b/>
        <w:sz w:val="28"/>
        <w:szCs w:val="28"/>
      </w:rPr>
      <w:t>Midlothian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97" w:rsidRDefault="004E0D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9F5"/>
    <w:multiLevelType w:val="hybridMultilevel"/>
    <w:tmpl w:val="2068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65B5"/>
    <w:multiLevelType w:val="hybridMultilevel"/>
    <w:tmpl w:val="3E5A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1000"/>
    <w:rsid w:val="000608B6"/>
    <w:rsid w:val="00171000"/>
    <w:rsid w:val="00305D1A"/>
    <w:rsid w:val="004E0D97"/>
    <w:rsid w:val="00586167"/>
    <w:rsid w:val="005F57F6"/>
    <w:rsid w:val="006D455F"/>
    <w:rsid w:val="007A5DC4"/>
    <w:rsid w:val="00A33840"/>
    <w:rsid w:val="00D76BD5"/>
    <w:rsid w:val="00EB02E0"/>
    <w:rsid w:val="00F8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710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1710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0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8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67"/>
  </w:style>
  <w:style w:type="paragraph" w:styleId="Footer">
    <w:name w:val="footer"/>
    <w:basedOn w:val="Normal"/>
    <w:link w:val="FooterChar"/>
    <w:uiPriority w:val="99"/>
    <w:unhideWhenUsed/>
    <w:rsid w:val="005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67"/>
  </w:style>
  <w:style w:type="paragraph" w:styleId="BalloonText">
    <w:name w:val="Balloon Text"/>
    <w:basedOn w:val="Normal"/>
    <w:link w:val="BalloonTextChar"/>
    <w:uiPriority w:val="99"/>
    <w:semiHidden/>
    <w:unhideWhenUsed/>
    <w:rsid w:val="0058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Scottish_Government_-_National_guidance_for_CP_in_Scotland_2014.pdf" TargetMode="External"/><Relationship Id="rId13" Type="http://schemas.openxmlformats.org/officeDocument/2006/relationships/hyperlink" Target="http://www.gov.scot/Publications/2011/08/04111811/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emppc.org.uk/file/Child_Protection/Inter-agency_Child_Protection_Procedures_-_Edinburgh__the_Lothians_Oct_2015.pdf" TargetMode="External"/><Relationship Id="rId12" Type="http://schemas.openxmlformats.org/officeDocument/2006/relationships/hyperlink" Target="http://www.gov.scot/Topics/People/Young-People/protecting/child-protection/national-framework-cp-learning-2012" TargetMode="External"/><Relationship Id="rId17" Type="http://schemas.openxmlformats.org/officeDocument/2006/relationships/hyperlink" Target="mailto:Tynewater_ps@midlothian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ynewater_ps@midlothian.gov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asp/2014/8/contents/enacte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ynewater_ps@midlothian.gov.u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v.scot/Topics/People/Young-People/gettingitrigh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mppc.org.uk/file/Child_Protection/Inter-agency_Child_Protection_Procedures_-_Edinburgh__the_Lothians_Oct_2015.pdf" TargetMode="External"/><Relationship Id="rId14" Type="http://schemas.openxmlformats.org/officeDocument/2006/relationships/hyperlink" Target="http://www.unicef.org.uk/UNICEFs-Work/Our-mission/UN-Convention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munrol24</dc:creator>
  <cp:lastModifiedBy>munrol24</cp:lastModifiedBy>
  <cp:revision>3</cp:revision>
  <dcterms:created xsi:type="dcterms:W3CDTF">2018-10-30T12:46:00Z</dcterms:created>
  <dcterms:modified xsi:type="dcterms:W3CDTF">2018-11-15T12:34:00Z</dcterms:modified>
</cp:coreProperties>
</file>